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58600936" w:rsidP="0469A61B" w:rsidRDefault="58600936" w14:paraId="48915354" w14:textId="21C544A4">
      <w:pPr>
        <w:pStyle w:val="Normal"/>
        <w:ind w:left="5040" w:firstLine="720"/>
        <w:jc w:val="center"/>
        <w:rPr>
          <w:b w:val="1"/>
          <w:bCs w:val="1"/>
        </w:rPr>
      </w:pPr>
      <w:r w:rsidR="0469A61B">
        <w:drawing>
          <wp:inline wp14:editId="0469A61B" wp14:anchorId="2258526C">
            <wp:extent cx="1654810" cy="827405"/>
            <wp:effectExtent l="0" t="0" r="2540" b="0"/>
            <wp:docPr id="1" name="Picture 1" descr="Logo, company name&#10;&#10;Description automatically generated" title=""/>
            <wp:cNvGraphicFramePr>
              <a:graphicFrameLocks noChangeAspect="1"/>
            </wp:cNvGraphicFramePr>
            <a:graphic>
              <a:graphicData uri="http://schemas.openxmlformats.org/drawingml/2006/picture">
                <pic:pic>
                  <pic:nvPicPr>
                    <pic:cNvPr id="0" name="Picture 1"/>
                    <pic:cNvPicPr/>
                  </pic:nvPicPr>
                  <pic:blipFill>
                    <a:blip r:embed="R7235ba9b41554ca2">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1654810" cy="827405"/>
                    </a:xfrm>
                    <a:prstGeom xmlns:a="http://schemas.openxmlformats.org/drawingml/2006/main" prst="rect">
                      <a:avLst/>
                    </a:prstGeom>
                  </pic:spPr>
                </pic:pic>
              </a:graphicData>
            </a:graphic>
          </wp:inline>
        </w:drawing>
      </w:r>
    </w:p>
    <w:p w:rsidRPr="005955D7" w:rsidR="00AB4FF9" w:rsidP="0469A61B" w:rsidRDefault="006C350D" w14:paraId="3FD88C22" w14:textId="4FA46786">
      <w:pPr>
        <w:pStyle w:val="Normal"/>
        <w:jc w:val="center"/>
        <w:rPr>
          <w:b w:val="1"/>
          <w:bCs w:val="1"/>
          <w:sz w:val="28"/>
          <w:szCs w:val="28"/>
        </w:rPr>
      </w:pPr>
      <w:r w:rsidRPr="0469A61B" w:rsidR="006C350D">
        <w:rPr>
          <w:b w:val="1"/>
          <w:bCs w:val="1"/>
          <w:sz w:val="28"/>
          <w:szCs w:val="28"/>
        </w:rPr>
        <w:t>HR Excellence</w:t>
      </w:r>
      <w:r w:rsidRPr="0469A61B" w:rsidR="279654C9">
        <w:rPr>
          <w:b w:val="1"/>
          <w:bCs w:val="1"/>
          <w:sz w:val="28"/>
          <w:szCs w:val="28"/>
        </w:rPr>
        <w:t xml:space="preserve"> in Research</w:t>
      </w:r>
      <w:r w:rsidRPr="0469A61B" w:rsidR="006C350D">
        <w:rPr>
          <w:b w:val="1"/>
          <w:bCs w:val="1"/>
          <w:sz w:val="28"/>
          <w:szCs w:val="28"/>
        </w:rPr>
        <w:t xml:space="preserve"> Two-Year Review – 2020-2022</w:t>
      </w:r>
    </w:p>
    <w:p w:rsidRPr="00012045" w:rsidR="001A0DC6" w:rsidP="1E57E2CC" w:rsidRDefault="00702918" w14:paraId="0AA05F53" w14:textId="50D10D67">
      <w:pPr>
        <w:rPr>
          <w:rFonts w:cs="Calibri" w:cstheme="minorAscii"/>
        </w:rPr>
      </w:pPr>
      <w:r w:rsidRPr="1E57E2CC" w:rsidR="00702918">
        <w:rPr>
          <w:rFonts w:cs="Calibri" w:cstheme="minorAscii"/>
        </w:rPr>
        <w:t>Diamond Light Source Ltd. is a public sector</w:t>
      </w:r>
      <w:r w:rsidRPr="1E57E2CC" w:rsidR="0021617C">
        <w:rPr>
          <w:rFonts w:cs="Calibri" w:cstheme="minorAscii"/>
        </w:rPr>
        <w:t>,</w:t>
      </w:r>
      <w:r w:rsidRPr="1E57E2CC" w:rsidR="00702918">
        <w:rPr>
          <w:rFonts w:cs="Calibri" w:cstheme="minorAscii"/>
        </w:rPr>
        <w:t xml:space="preserve"> </w:t>
      </w:r>
      <w:r w:rsidRPr="1E57E2CC" w:rsidR="00887B3B">
        <w:rPr>
          <w:rFonts w:cs="Calibri" w:cstheme="minorAscii"/>
        </w:rPr>
        <w:t>science and engineering organisation</w:t>
      </w:r>
      <w:r w:rsidRPr="1E57E2CC" w:rsidR="00C47DEE">
        <w:rPr>
          <w:rFonts w:cs="Calibri" w:cstheme="minorAscii"/>
        </w:rPr>
        <w:t>,</w:t>
      </w:r>
      <w:r w:rsidRPr="1E57E2CC" w:rsidR="002248DE">
        <w:rPr>
          <w:rFonts w:cs="Calibri" w:cstheme="minorAscii"/>
        </w:rPr>
        <w:t xml:space="preserve"> which is the only organisation of its kind in the UK and therefore has </w:t>
      </w:r>
      <w:r w:rsidRPr="1E57E2CC" w:rsidR="00012045">
        <w:rPr>
          <w:rFonts w:cs="Calibri" w:cstheme="minorAscii"/>
        </w:rPr>
        <w:t xml:space="preserve">very </w:t>
      </w:r>
      <w:r w:rsidRPr="1E57E2CC" w:rsidR="002248DE">
        <w:rPr>
          <w:rFonts w:cs="Calibri" w:cstheme="minorAscii"/>
        </w:rPr>
        <w:t xml:space="preserve">specialised STEM staff, many of </w:t>
      </w:r>
      <w:r w:rsidRPr="1E57E2CC" w:rsidR="00355BC4">
        <w:rPr>
          <w:rFonts w:cs="Calibri" w:cstheme="minorAscii"/>
        </w:rPr>
        <w:t xml:space="preserve">whom are </w:t>
      </w:r>
      <w:r w:rsidRPr="1E57E2CC" w:rsidR="002248DE">
        <w:rPr>
          <w:rFonts w:cs="Calibri" w:cstheme="minorAscii"/>
        </w:rPr>
        <w:t xml:space="preserve">recruited from overseas. </w:t>
      </w:r>
      <w:r w:rsidRPr="1E57E2CC" w:rsidR="00887B3B">
        <w:rPr>
          <w:rFonts w:cs="Calibri" w:cstheme="minorAscii"/>
        </w:rPr>
        <w:t xml:space="preserve">  </w:t>
      </w:r>
      <w:r w:rsidRPr="1E57E2CC" w:rsidR="004C256E">
        <w:rPr>
          <w:rFonts w:cs="Calibri" w:cstheme="minorAscii"/>
        </w:rPr>
        <w:t xml:space="preserve">This includes </w:t>
      </w:r>
      <w:r w:rsidRPr="1E57E2CC" w:rsidR="004C256E">
        <w:rPr>
          <w:rFonts w:cs="Calibri" w:cstheme="minorAscii"/>
        </w:rPr>
        <w:t xml:space="preserve">specialist knowledge of how a synchrotron and its beamlines operate across a </w:t>
      </w:r>
      <w:r w:rsidRPr="1E57E2CC" w:rsidR="00012045">
        <w:rPr>
          <w:rFonts w:cs="Calibri" w:cstheme="minorAscii"/>
        </w:rPr>
        <w:t xml:space="preserve">wide </w:t>
      </w:r>
      <w:r w:rsidRPr="1E57E2CC" w:rsidR="004C256E">
        <w:rPr>
          <w:rFonts w:cs="Calibri" w:cstheme="minorAscii"/>
        </w:rPr>
        <w:t xml:space="preserve">range of </w:t>
      </w:r>
      <w:r w:rsidRPr="1E57E2CC" w:rsidR="00012045">
        <w:rPr>
          <w:rFonts w:cs="Calibri" w:cstheme="minorAscii"/>
        </w:rPr>
        <w:t xml:space="preserve">specialist </w:t>
      </w:r>
      <w:r w:rsidRPr="1E57E2CC" w:rsidR="007B6424">
        <w:rPr>
          <w:rFonts w:cs="Calibri" w:cstheme="minorAscii"/>
        </w:rPr>
        <w:t>areas</w:t>
      </w:r>
      <w:r w:rsidRPr="1E57E2CC" w:rsidR="00012045">
        <w:rPr>
          <w:rFonts w:cs="Calibri" w:cstheme="minorAscii"/>
        </w:rPr>
        <w:t xml:space="preserve">. </w:t>
      </w:r>
      <w:r w:rsidRPr="1E57E2CC" w:rsidR="00A840CD">
        <w:rPr>
          <w:rFonts w:cs="Calibri" w:cstheme="minorAscii"/>
        </w:rPr>
        <w:t>Th</w:t>
      </w:r>
      <w:r w:rsidRPr="1E57E2CC" w:rsidR="00562DD9">
        <w:rPr>
          <w:rFonts w:cs="Calibri" w:cstheme="minorAscii"/>
        </w:rPr>
        <w:t>e</w:t>
      </w:r>
      <w:r w:rsidRPr="1E57E2CC" w:rsidR="00A840CD">
        <w:rPr>
          <w:rFonts w:cs="Calibri" w:cstheme="minorAscii"/>
        </w:rPr>
        <w:t xml:space="preserve"> very nature of our </w:t>
      </w:r>
      <w:r w:rsidRPr="1E57E2CC" w:rsidR="0099774D">
        <w:rPr>
          <w:rFonts w:cs="Calibri" w:cstheme="minorAscii"/>
        </w:rPr>
        <w:t>scientific</w:t>
      </w:r>
      <w:r w:rsidRPr="1E57E2CC" w:rsidR="00A840CD">
        <w:rPr>
          <w:rFonts w:cs="Calibri" w:cstheme="minorAscii"/>
        </w:rPr>
        <w:t xml:space="preserve"> workforce means that career </w:t>
      </w:r>
      <w:r w:rsidRPr="1E57E2CC" w:rsidR="0099774D">
        <w:rPr>
          <w:rFonts w:cs="Calibri" w:cstheme="minorAscii"/>
        </w:rPr>
        <w:t xml:space="preserve">development and progression is more challenging within small and </w:t>
      </w:r>
      <w:r w:rsidRPr="1E57E2CC" w:rsidR="00996025">
        <w:rPr>
          <w:rFonts w:cs="Calibri" w:cstheme="minorAscii"/>
        </w:rPr>
        <w:t>highly</w:t>
      </w:r>
      <w:r w:rsidRPr="1E57E2CC" w:rsidR="0099774D">
        <w:rPr>
          <w:rFonts w:cs="Calibri" w:cstheme="minorAscii"/>
        </w:rPr>
        <w:t xml:space="preserve"> specialised areas of research.</w:t>
      </w:r>
      <w:r w:rsidRPr="1E57E2CC" w:rsidR="00577723">
        <w:rPr>
          <w:rFonts w:cs="Calibri" w:cstheme="minorAscii"/>
        </w:rPr>
        <w:t xml:space="preserve">  </w:t>
      </w:r>
      <w:r w:rsidRPr="1E57E2CC" w:rsidR="006A69B1">
        <w:rPr>
          <w:rFonts w:cs="Calibri" w:cstheme="minorAscii"/>
        </w:rPr>
        <w:t xml:space="preserve">  </w:t>
      </w:r>
      <w:proofErr w:type="gramStart"/>
      <w:r w:rsidRPr="1E57E2CC" w:rsidR="006A69B1">
        <w:rPr>
          <w:rFonts w:cs="Calibri" w:cstheme="minorAscii"/>
        </w:rPr>
        <w:t>All of</w:t>
      </w:r>
      <w:proofErr w:type="gramEnd"/>
      <w:r w:rsidRPr="1E57E2CC" w:rsidR="006A69B1">
        <w:rPr>
          <w:rFonts w:cs="Calibri" w:cstheme="minorAscii"/>
        </w:rPr>
        <w:t xml:space="preserve"> our beamlines are </w:t>
      </w:r>
      <w:r w:rsidRPr="1E57E2CC" w:rsidR="00282DF6">
        <w:rPr>
          <w:rFonts w:cs="Calibri" w:cstheme="minorAscii"/>
        </w:rPr>
        <w:t xml:space="preserve">designed and </w:t>
      </w:r>
      <w:r w:rsidRPr="1E57E2CC" w:rsidR="006A69B1">
        <w:rPr>
          <w:rFonts w:cs="Calibri" w:cstheme="minorAscii"/>
        </w:rPr>
        <w:t>built in-house</w:t>
      </w:r>
      <w:r w:rsidRPr="1E57E2CC" w:rsidR="00012045">
        <w:rPr>
          <w:rFonts w:cs="Calibri" w:cstheme="minorAscii"/>
        </w:rPr>
        <w:t xml:space="preserve">. </w:t>
      </w:r>
      <w:r w:rsidRPr="1E57E2CC" w:rsidR="006A69B1">
        <w:rPr>
          <w:rFonts w:cs="Calibri" w:cstheme="minorAscii"/>
        </w:rPr>
        <w:t xml:space="preserve"> </w:t>
      </w:r>
      <w:r w:rsidRPr="1E57E2CC" w:rsidR="002248DE">
        <w:rPr>
          <w:rFonts w:cs="Calibri" w:cstheme="minorAscii"/>
        </w:rPr>
        <w:t xml:space="preserve">We have a research population of </w:t>
      </w:r>
      <w:r w:rsidRPr="1E57E2CC" w:rsidR="00282DF6">
        <w:rPr>
          <w:rFonts w:cs="Calibri" w:cstheme="minorAscii"/>
        </w:rPr>
        <w:t>300</w:t>
      </w:r>
      <w:r w:rsidRPr="1E57E2CC" w:rsidR="00CB7813">
        <w:rPr>
          <w:rFonts w:cs="Calibri" w:cstheme="minorAscii"/>
        </w:rPr>
        <w:t xml:space="preserve">. </w:t>
      </w:r>
      <w:r w:rsidRPr="1E57E2CC" w:rsidR="004F03BA">
        <w:rPr>
          <w:rFonts w:cs="Calibri" w:cstheme="minorAscii"/>
        </w:rPr>
        <w:t xml:space="preserve">Fixed-term contracts account for 15% of </w:t>
      </w:r>
      <w:r w:rsidRPr="1E57E2CC" w:rsidR="003F3983">
        <w:rPr>
          <w:rFonts w:cs="Calibri" w:cstheme="minorAscii"/>
        </w:rPr>
        <w:t>all Diamond staff (excluding students).</w:t>
      </w:r>
    </w:p>
    <w:p w:rsidRPr="00012045" w:rsidR="00B70DDE" w:rsidRDefault="00B70DDE" w14:paraId="50518E59" w14:textId="692A0E59">
      <w:pPr>
        <w:rPr>
          <w:rFonts w:cstheme="minorHAnsi"/>
        </w:rPr>
      </w:pPr>
      <w:r w:rsidRPr="00012045">
        <w:rPr>
          <w:rFonts w:cstheme="minorHAnsi"/>
        </w:rPr>
        <w:t>In terms of Occupational Groups, the following make up our Research population:</w:t>
      </w:r>
    </w:p>
    <w:p w:rsidRPr="00012045" w:rsidR="00D03806" w:rsidP="1E57E2CC" w:rsidRDefault="00CF4872" w14:paraId="18516F97" w14:textId="0FC60AB8">
      <w:pPr>
        <w:pStyle w:val="ListParagraph"/>
        <w:numPr>
          <w:ilvl w:val="0"/>
          <w:numId w:val="12"/>
        </w:numPr>
        <w:rPr>
          <w:rFonts w:eastAsia="" w:cs="Calibri" w:eastAsiaTheme="minorEastAsia" w:cstheme="minorAscii"/>
        </w:rPr>
      </w:pPr>
      <w:r w:rsidRPr="1E57E2CC" w:rsidR="00CF4872">
        <w:rPr>
          <w:rFonts w:cs="Calibri" w:cstheme="minorAscii"/>
        </w:rPr>
        <w:t>Full-time researchers (mainly PDRAs)</w:t>
      </w:r>
      <w:r w:rsidRPr="1E57E2CC" w:rsidR="00D03806">
        <w:rPr>
          <w:rFonts w:cs="Calibri" w:cstheme="minorAscii"/>
        </w:rPr>
        <w:t xml:space="preserve">        </w:t>
      </w:r>
      <w:r>
        <w:tab/>
      </w:r>
      <w:r>
        <w:tab/>
      </w:r>
      <w:r w:rsidRPr="1E57E2CC" w:rsidR="00A6554E">
        <w:rPr>
          <w:rFonts w:cs="Calibri" w:cstheme="minorAscii"/>
        </w:rPr>
        <w:t xml:space="preserve"> </w:t>
      </w:r>
      <w:r w:rsidRPr="1E57E2CC" w:rsidR="3534EFF4">
        <w:rPr>
          <w:rFonts w:cs="Calibri" w:cstheme="minorAscii"/>
        </w:rPr>
        <w:t xml:space="preserve">41 </w:t>
      </w:r>
    </w:p>
    <w:p w:rsidRPr="00012045" w:rsidR="007C68DF" w:rsidP="0BCD16C3" w:rsidRDefault="008A0481" w14:paraId="315EA9B1" w14:textId="7E0BF917">
      <w:pPr>
        <w:pStyle w:val="ListParagraph"/>
        <w:numPr>
          <w:ilvl w:val="0"/>
          <w:numId w:val="12"/>
        </w:numPr>
        <w:rPr>
          <w:rFonts w:eastAsiaTheme="minorEastAsia" w:cstheme="minorHAnsi"/>
        </w:rPr>
      </w:pPr>
      <w:r w:rsidRPr="00012045">
        <w:rPr>
          <w:rFonts w:cstheme="minorHAnsi"/>
        </w:rPr>
        <w:t xml:space="preserve">Science roles </w:t>
      </w:r>
      <w:r w:rsidRPr="00012045" w:rsidR="00390481">
        <w:rPr>
          <w:rFonts w:cstheme="minorHAnsi"/>
        </w:rPr>
        <w:t xml:space="preserve">with </w:t>
      </w:r>
      <w:r w:rsidRPr="00012045" w:rsidR="00A26EED">
        <w:rPr>
          <w:rFonts w:cstheme="minorHAnsi"/>
        </w:rPr>
        <w:t>explicit research remit (estimate):</w:t>
      </w:r>
      <w:r w:rsidRPr="00012045" w:rsidR="00A574BA">
        <w:rPr>
          <w:rFonts w:cstheme="minorHAnsi"/>
        </w:rPr>
        <w:t xml:space="preserve"> </w:t>
      </w:r>
      <w:r w:rsidRPr="00012045">
        <w:rPr>
          <w:rFonts w:cstheme="minorHAnsi"/>
        </w:rPr>
        <w:tab/>
      </w:r>
      <w:r w:rsidRPr="00012045" w:rsidR="00A574BA">
        <w:rPr>
          <w:rFonts w:cstheme="minorHAnsi"/>
        </w:rPr>
        <w:t>150</w:t>
      </w:r>
    </w:p>
    <w:p w:rsidRPr="00012045" w:rsidR="00FB22D4" w:rsidP="0469A61B" w:rsidRDefault="00FB22D4" w14:paraId="7F7D91AA" w14:textId="015ACFFF">
      <w:pPr>
        <w:pStyle w:val="ListParagraph"/>
        <w:numPr>
          <w:ilvl w:val="0"/>
          <w:numId w:val="12"/>
        </w:numPr>
        <w:rPr>
          <w:rFonts w:ascii="Calibri" w:hAnsi="Calibri" w:eastAsia="Calibri" w:cs="Calibri" w:asciiTheme="minorAscii" w:hAnsiTheme="minorAscii" w:eastAsiaTheme="minorAscii" w:cstheme="minorAscii"/>
          <w:sz w:val="22"/>
          <w:szCs w:val="22"/>
        </w:rPr>
      </w:pPr>
      <w:r w:rsidRPr="0469A61B" w:rsidR="00FB22D4">
        <w:rPr>
          <w:rFonts w:cs="Calibri" w:cstheme="minorAscii"/>
        </w:rPr>
        <w:t>Research students</w:t>
      </w:r>
      <w:r w:rsidRPr="0469A61B" w:rsidR="004115AC">
        <w:rPr>
          <w:rFonts w:cs="Calibri" w:cstheme="minorAscii"/>
        </w:rPr>
        <w:t xml:space="preserve"> (jointly funded PhD)</w:t>
      </w:r>
      <w:r w:rsidRPr="0469A61B" w:rsidR="00FB22D4">
        <w:rPr>
          <w:rFonts w:cs="Calibri" w:cstheme="minorAscii"/>
        </w:rPr>
        <w:t xml:space="preserve">: </w:t>
      </w:r>
      <w:r>
        <w:tab/>
      </w:r>
      <w:r>
        <w:tab/>
      </w:r>
      <w:r>
        <w:tab/>
      </w:r>
      <w:r w:rsidRPr="0469A61B" w:rsidR="004115AC">
        <w:rPr>
          <w:rFonts w:cs="Calibri" w:cstheme="minorAscii"/>
        </w:rPr>
        <w:t>109</w:t>
      </w:r>
    </w:p>
    <w:p w:rsidR="0469A61B" w:rsidP="0469A61B" w:rsidRDefault="0469A61B" w14:paraId="6C646F5B" w14:textId="2201C506">
      <w:pPr>
        <w:pStyle w:val="Normal"/>
        <w:ind w:left="0"/>
        <w:rPr>
          <w:rFonts w:cs="Calibri" w:cstheme="minorAscii"/>
          <w:b w:val="1"/>
          <w:bCs w:val="1"/>
        </w:rPr>
      </w:pPr>
    </w:p>
    <w:p w:rsidRPr="00012045" w:rsidR="006C350D" w:rsidP="0469A61B" w:rsidRDefault="006C350D" w14:paraId="21B4461F" w14:textId="66822B22">
      <w:pPr>
        <w:pStyle w:val="Normal"/>
        <w:ind w:left="0"/>
        <w:rPr>
          <w:rFonts w:cs="Calibri" w:cstheme="minorAscii"/>
          <w:b w:val="1"/>
          <w:bCs w:val="1"/>
        </w:rPr>
      </w:pPr>
      <w:r w:rsidRPr="0469A61B" w:rsidR="006C350D">
        <w:rPr>
          <w:rFonts w:cs="Calibri" w:cstheme="minorAscii"/>
          <w:b w:val="1"/>
          <w:bCs w:val="1"/>
        </w:rPr>
        <w:t>How th</w:t>
      </w:r>
      <w:r w:rsidRPr="0469A61B" w:rsidR="006C350D">
        <w:rPr>
          <w:rFonts w:cs="Calibri" w:cstheme="minorAscii"/>
          <w:b w:val="1"/>
          <w:bCs w:val="1"/>
        </w:rPr>
        <w:t>e</w:t>
      </w:r>
      <w:r w:rsidRPr="0469A61B" w:rsidR="006C350D">
        <w:rPr>
          <w:rFonts w:cs="Calibri" w:cstheme="minorAscii"/>
          <w:b w:val="1"/>
          <w:bCs w:val="1"/>
        </w:rPr>
        <w:t xml:space="preserve"> review was undertaken</w:t>
      </w:r>
    </w:p>
    <w:p w:rsidRPr="00012045" w:rsidR="005F4203" w:rsidP="1E57E2CC" w:rsidRDefault="00300C86" w14:paraId="178B778F" w14:textId="5584565D">
      <w:pPr>
        <w:shd w:val="clear" w:color="auto" w:fill="FFFFFF" w:themeFill="background1"/>
        <w:spacing w:after="0" w:line="240" w:lineRule="exact"/>
        <w:rPr>
          <w:rFonts w:eastAsia="Times New Roman" w:cs="Calibri" w:cstheme="minorAscii"/>
          <w:lang w:eastAsia="en-GB"/>
        </w:rPr>
      </w:pPr>
      <w:r w:rsidRPr="0469A61B" w:rsidR="00604D5E">
        <w:rPr>
          <w:rFonts w:eastAsia="Times New Roman" w:cs="Calibri" w:cstheme="minorAscii"/>
          <w:lang w:eastAsia="en-GB"/>
        </w:rPr>
        <w:t xml:space="preserve">This review </w:t>
      </w:r>
      <w:r w:rsidRPr="0469A61B" w:rsidR="00604D5E">
        <w:rPr>
          <w:rFonts w:eastAsia="Times New Roman" w:cs="Calibri" w:cstheme="minorAscii"/>
          <w:lang w:eastAsia="en-GB"/>
        </w:rPr>
        <w:t xml:space="preserve">and the underpinning information gathering </w:t>
      </w:r>
      <w:proofErr w:type="gramStart"/>
      <w:r w:rsidRPr="0469A61B" w:rsidR="00300C86">
        <w:rPr>
          <w:rFonts w:eastAsia="Times New Roman" w:cs="Calibri" w:cstheme="minorAscii"/>
          <w:lang w:eastAsia="en-GB"/>
        </w:rPr>
        <w:t>has</w:t>
      </w:r>
      <w:proofErr w:type="gramEnd"/>
      <w:r w:rsidRPr="0469A61B" w:rsidR="00300C86">
        <w:rPr>
          <w:rFonts w:eastAsia="Times New Roman" w:cs="Calibri" w:cstheme="minorAscii"/>
          <w:lang w:eastAsia="en-GB"/>
        </w:rPr>
        <w:t xml:space="preserve"> been undertaken p</w:t>
      </w:r>
      <w:r w:rsidRPr="0469A61B" w:rsidR="007B3C82">
        <w:rPr>
          <w:rFonts w:eastAsia="Times New Roman" w:cs="Calibri" w:cstheme="minorAscii"/>
          <w:lang w:eastAsia="en-GB"/>
        </w:rPr>
        <w:t>redominantly by the following</w:t>
      </w:r>
      <w:r w:rsidRPr="0469A61B" w:rsidR="00700980">
        <w:rPr>
          <w:rFonts w:eastAsia="Times New Roman" w:cs="Calibri" w:cstheme="minorAscii"/>
          <w:lang w:eastAsia="en-GB"/>
        </w:rPr>
        <w:t xml:space="preserve"> </w:t>
      </w:r>
      <w:r w:rsidRPr="0469A61B" w:rsidR="00CD4DD1">
        <w:rPr>
          <w:rFonts w:eastAsia="Times New Roman" w:cs="Calibri" w:cstheme="minorAscii"/>
          <w:lang w:eastAsia="en-GB"/>
        </w:rPr>
        <w:t xml:space="preserve">cross-discipline </w:t>
      </w:r>
      <w:r w:rsidRPr="0469A61B" w:rsidR="00D07270">
        <w:rPr>
          <w:rFonts w:eastAsia="Times New Roman" w:cs="Calibri" w:cstheme="minorAscii"/>
          <w:lang w:eastAsia="en-GB"/>
        </w:rPr>
        <w:t>g</w:t>
      </w:r>
      <w:r w:rsidRPr="0469A61B" w:rsidR="00700980">
        <w:rPr>
          <w:rFonts w:eastAsia="Times New Roman" w:cs="Calibri" w:cstheme="minorAscii"/>
          <w:lang w:eastAsia="en-GB"/>
        </w:rPr>
        <w:t>roup</w:t>
      </w:r>
      <w:r w:rsidRPr="0469A61B" w:rsidR="007B3C82">
        <w:rPr>
          <w:rFonts w:eastAsia="Times New Roman" w:cs="Calibri" w:cstheme="minorAscii"/>
          <w:lang w:eastAsia="en-GB"/>
        </w:rPr>
        <w:t>:</w:t>
      </w:r>
      <w:r w:rsidRPr="0469A61B" w:rsidR="00805798">
        <w:rPr>
          <w:rFonts w:eastAsia="Times New Roman" w:cs="Calibri" w:cstheme="minorAscii"/>
          <w:lang w:eastAsia="en-GB"/>
        </w:rPr>
        <w:t xml:space="preserve"> </w:t>
      </w:r>
      <w:r w:rsidRPr="0469A61B" w:rsidR="005F4203">
        <w:rPr>
          <w:rFonts w:eastAsia="Times New Roman" w:cs="Calibri" w:cstheme="minorAscii"/>
          <w:lang w:eastAsia="en-GB"/>
        </w:rPr>
        <w:t>Chair of the Scientific Training Advisory Group (STAG)</w:t>
      </w:r>
      <w:r w:rsidRPr="0469A61B" w:rsidR="00D12140">
        <w:rPr>
          <w:rFonts w:eastAsia="Times New Roman" w:cs="Calibri" w:cstheme="minorAscii"/>
          <w:lang w:eastAsia="en-GB"/>
        </w:rPr>
        <w:t xml:space="preserve"> as overall lead</w:t>
      </w:r>
      <w:r w:rsidRPr="0469A61B" w:rsidR="00805798">
        <w:rPr>
          <w:rFonts w:eastAsia="Times New Roman" w:cs="Calibri" w:cstheme="minorAscii"/>
          <w:lang w:eastAsia="en-GB"/>
        </w:rPr>
        <w:t xml:space="preserve">, </w:t>
      </w:r>
      <w:r w:rsidRPr="0469A61B" w:rsidR="005F4203">
        <w:rPr>
          <w:rFonts w:eastAsia="Times New Roman" w:cs="Calibri" w:cstheme="minorAscii"/>
          <w:lang w:eastAsia="en-GB"/>
        </w:rPr>
        <w:t>Organisational Development (OD) Manager</w:t>
      </w:r>
      <w:r w:rsidRPr="0469A61B" w:rsidR="00805798">
        <w:rPr>
          <w:rFonts w:eastAsia="Times New Roman" w:cs="Calibri" w:cstheme="minorAscii"/>
          <w:lang w:eastAsia="en-GB"/>
        </w:rPr>
        <w:t xml:space="preserve">, </w:t>
      </w:r>
      <w:r w:rsidRPr="0469A61B" w:rsidR="007B3C82">
        <w:rPr>
          <w:rFonts w:eastAsia="Times New Roman" w:cs="Calibri" w:cstheme="minorAscii"/>
          <w:lang w:eastAsia="en-GB"/>
        </w:rPr>
        <w:t>Equality</w:t>
      </w:r>
      <w:r w:rsidRPr="0469A61B" w:rsidR="005F4203">
        <w:rPr>
          <w:rFonts w:eastAsia="Times New Roman" w:cs="Calibri" w:cstheme="minorAscii"/>
          <w:lang w:eastAsia="en-GB"/>
        </w:rPr>
        <w:t xml:space="preserve">, Diversity and Inclusion </w:t>
      </w:r>
      <w:r w:rsidRPr="0469A61B" w:rsidR="00805798">
        <w:rPr>
          <w:rFonts w:eastAsia="Times New Roman" w:cs="Calibri" w:cstheme="minorAscii"/>
          <w:lang w:eastAsia="en-GB"/>
        </w:rPr>
        <w:t xml:space="preserve">(EDI) </w:t>
      </w:r>
      <w:r w:rsidRPr="0469A61B" w:rsidR="005F4203">
        <w:rPr>
          <w:rFonts w:eastAsia="Times New Roman" w:cs="Calibri" w:cstheme="minorAscii"/>
          <w:lang w:eastAsia="en-GB"/>
        </w:rPr>
        <w:t>Manager</w:t>
      </w:r>
      <w:r w:rsidRPr="0469A61B" w:rsidR="00D12140">
        <w:rPr>
          <w:rFonts w:eastAsia="Times New Roman" w:cs="Calibri" w:cstheme="minorAscii"/>
          <w:lang w:eastAsia="en-GB"/>
        </w:rPr>
        <w:t>.</w:t>
      </w:r>
    </w:p>
    <w:p w:rsidRPr="00012045" w:rsidR="00122B6A" w:rsidP="00122B6A" w:rsidRDefault="00122B6A" w14:paraId="66C06D50" w14:textId="77777777">
      <w:pPr>
        <w:pStyle w:val="ListParagraph"/>
        <w:shd w:val="clear" w:color="auto" w:fill="FFFFFF"/>
        <w:spacing w:after="0" w:line="240" w:lineRule="exact"/>
        <w:rPr>
          <w:rFonts w:eastAsia="Times New Roman" w:cstheme="minorHAnsi"/>
          <w:lang w:eastAsia="en-GB"/>
        </w:rPr>
      </w:pPr>
    </w:p>
    <w:p w:rsidRPr="00012045" w:rsidR="0056429F" w:rsidP="1E57E2CC" w:rsidRDefault="003B0D23" w14:paraId="3D204DBA" w14:textId="30F3825D">
      <w:pPr>
        <w:shd w:val="clear" w:color="auto" w:fill="FFFFFF" w:themeFill="background1"/>
        <w:spacing w:after="0" w:line="240" w:lineRule="exact"/>
        <w:rPr>
          <w:rFonts w:cs="Calibri" w:cstheme="minorAscii"/>
          <w:color w:val="000000" w:themeColor="text1"/>
        </w:rPr>
      </w:pPr>
      <w:r w:rsidRPr="1E57E2CC" w:rsidR="003B0D23">
        <w:rPr>
          <w:rFonts w:eastAsia="Times New Roman" w:cs="Calibri" w:cstheme="minorAscii"/>
          <w:lang w:eastAsia="en-GB"/>
        </w:rPr>
        <w:t>O</w:t>
      </w:r>
      <w:r w:rsidRPr="1E57E2CC" w:rsidR="007B3C82">
        <w:rPr>
          <w:rFonts w:eastAsia="Times New Roman" w:cs="Calibri" w:cstheme="minorAscii"/>
          <w:lang w:eastAsia="en-GB"/>
        </w:rPr>
        <w:t xml:space="preserve">verview and consultation </w:t>
      </w:r>
      <w:r w:rsidRPr="1E57E2CC" w:rsidR="003B0D23">
        <w:rPr>
          <w:rFonts w:eastAsia="Times New Roman" w:cs="Calibri" w:cstheme="minorAscii"/>
          <w:lang w:eastAsia="en-GB"/>
        </w:rPr>
        <w:t xml:space="preserve">of th</w:t>
      </w:r>
      <w:r w:rsidRPr="1E57E2CC" w:rsidR="003B0D23">
        <w:rPr>
          <w:rFonts w:eastAsia="Times New Roman" w:cs="Calibri" w:cstheme="minorAscii"/>
          <w:lang w:eastAsia="en-GB"/>
        </w:rPr>
        <w:t xml:space="preserve">e</w:t>
      </w:r>
      <w:r w:rsidRPr="1E57E2CC" w:rsidR="003B0D23">
        <w:rPr>
          <w:rFonts w:eastAsia="Times New Roman" w:cs="Calibri" w:cstheme="minorAscii"/>
          <w:lang w:eastAsia="en-GB"/>
        </w:rPr>
        <w:t xml:space="preserve"> review and other </w:t>
      </w:r>
      <w:r w:rsidRPr="1E57E2CC" w:rsidR="00805798">
        <w:rPr>
          <w:rFonts w:eastAsia="Times New Roman" w:cs="Calibri" w:cstheme="minorAscii"/>
          <w:lang w:eastAsia="en-GB"/>
        </w:rPr>
        <w:t>related</w:t>
      </w:r>
      <w:r w:rsidRPr="1E57E2CC" w:rsidR="003B0D23">
        <w:rPr>
          <w:rFonts w:eastAsia="Times New Roman" w:cs="Calibri" w:cstheme="minorAscii"/>
          <w:lang w:eastAsia="en-GB"/>
        </w:rPr>
        <w:t xml:space="preserve"> </w:t>
      </w:r>
      <w:r w:rsidRPr="1E57E2CC" w:rsidR="00127684">
        <w:rPr>
          <w:rFonts w:eastAsia="Times New Roman" w:cs="Calibri" w:cstheme="minorAscii"/>
          <w:lang w:eastAsia="en-GB"/>
        </w:rPr>
        <w:t xml:space="preserve">work </w:t>
      </w:r>
      <w:r w:rsidRPr="1E57E2CC" w:rsidR="00565290">
        <w:rPr>
          <w:rFonts w:eastAsia="Times New Roman" w:cs="Calibri" w:cstheme="minorAscii"/>
          <w:lang w:eastAsia="en-GB"/>
        </w:rPr>
        <w:t xml:space="preserve">is managed by the </w:t>
      </w:r>
      <w:r w:rsidRPr="1E57E2CC" w:rsidR="008E3C92">
        <w:rPr>
          <w:rFonts w:eastAsia="Times New Roman" w:cs="Calibri" w:cstheme="minorAscii"/>
          <w:lang w:eastAsia="en-GB"/>
        </w:rPr>
        <w:t>STAG</w:t>
      </w:r>
      <w:r w:rsidRPr="1E57E2CC" w:rsidR="00805798">
        <w:rPr>
          <w:rFonts w:eastAsia="Times New Roman" w:cs="Calibri" w:cstheme="minorAscii"/>
          <w:lang w:eastAsia="en-GB"/>
        </w:rPr>
        <w:t xml:space="preserve">. </w:t>
      </w:r>
      <w:r w:rsidRPr="1E57E2CC" w:rsidR="00807FC3">
        <w:rPr>
          <w:rFonts w:eastAsia="Times New Roman" w:cs="Calibri" w:cstheme="minorAscii"/>
          <w:color w:val="000000"/>
          <w:bdr w:val="none" w:color="auto" w:sz="0" w:space="0" w:frame="1"/>
          <w:lang w:eastAsia="en-GB"/>
        </w:rPr>
        <w:t xml:space="preserve">The STAG remit includes </w:t>
      </w:r>
      <w:r w:rsidRPr="1E57E2CC" w:rsidR="00EB04FC">
        <w:rPr>
          <w:rFonts w:eastAsia="Times New Roman" w:cs="Calibri" w:cstheme="minorAscii"/>
          <w:color w:val="000000"/>
          <w:lang w:eastAsia="en-GB"/>
        </w:rPr>
        <w:t>provid</w:t>
      </w:r>
      <w:r w:rsidRPr="1E57E2CC" w:rsidR="00807FC3">
        <w:rPr>
          <w:rFonts w:eastAsia="Times New Roman" w:cs="Calibri" w:cstheme="minorAscii"/>
          <w:color w:val="000000"/>
          <w:lang w:eastAsia="en-GB"/>
        </w:rPr>
        <w:t>ing</w:t>
      </w:r>
      <w:r w:rsidRPr="1E57E2CC" w:rsidR="00EB04FC">
        <w:rPr>
          <w:rFonts w:eastAsia="Times New Roman" w:cs="Calibri" w:cstheme="minorAscii"/>
          <w:color w:val="000000"/>
          <w:lang w:eastAsia="en-GB"/>
        </w:rPr>
        <w:t xml:space="preserve"> essential input into Diamond's Organisational Development Working Group</w:t>
      </w:r>
      <w:r w:rsidRPr="1E57E2CC" w:rsidR="00D002EF">
        <w:rPr>
          <w:rFonts w:eastAsia="Times New Roman" w:cs="Calibri" w:cstheme="minorAscii"/>
          <w:color w:val="000000"/>
          <w:lang w:eastAsia="en-GB"/>
        </w:rPr>
        <w:t xml:space="preserve"> (ODWG)</w:t>
      </w:r>
      <w:r w:rsidRPr="1E57E2CC" w:rsidR="00EB04FC">
        <w:rPr>
          <w:rFonts w:eastAsia="Times New Roman" w:cs="Calibri" w:cstheme="minorAscii"/>
          <w:color w:val="000000"/>
          <w:lang w:eastAsia="en-GB"/>
        </w:rPr>
        <w:t>, working towards Diamond's development of scientific staff</w:t>
      </w:r>
      <w:r w:rsidRPr="1E57E2CC" w:rsidR="00012045">
        <w:rPr>
          <w:rFonts w:eastAsia="Times New Roman" w:cs="Calibri" w:cstheme="minorAscii"/>
          <w:color w:val="000000"/>
          <w:lang w:eastAsia="en-GB"/>
        </w:rPr>
        <w:t xml:space="preserve"> to </w:t>
      </w:r>
      <w:r w:rsidRPr="1E57E2CC" w:rsidR="00EB04FC">
        <w:rPr>
          <w:rFonts w:eastAsia="Times New Roman" w:cs="Calibri" w:cstheme="minorAscii"/>
          <w:color w:val="000000"/>
          <w:lang w:eastAsia="en-GB"/>
        </w:rPr>
        <w:t xml:space="preserve">benefit </w:t>
      </w:r>
      <w:r w:rsidRPr="1E57E2CC" w:rsidR="00012045">
        <w:rPr>
          <w:rFonts w:eastAsia="Times New Roman" w:cs="Calibri" w:cstheme="minorAscii"/>
          <w:color w:val="000000"/>
          <w:lang w:eastAsia="en-GB"/>
        </w:rPr>
        <w:t>the</w:t>
      </w:r>
      <w:r w:rsidRPr="1E57E2CC" w:rsidR="00EB04FC">
        <w:rPr>
          <w:rFonts w:eastAsia="Times New Roman" w:cs="Calibri" w:cstheme="minorAscii"/>
          <w:color w:val="000000"/>
          <w:lang w:eastAsia="en-GB"/>
        </w:rPr>
        <w:t xml:space="preserve"> recruitment</w:t>
      </w:r>
      <w:r w:rsidRPr="1E57E2CC" w:rsidR="00270CDB">
        <w:rPr>
          <w:rFonts w:eastAsia="Times New Roman" w:cs="Calibri" w:cstheme="minorAscii"/>
          <w:color w:val="000000"/>
          <w:lang w:eastAsia="en-GB"/>
        </w:rPr>
        <w:t>, development</w:t>
      </w:r>
      <w:r w:rsidRPr="1E57E2CC" w:rsidR="00EB04FC">
        <w:rPr>
          <w:rFonts w:eastAsia="Times New Roman" w:cs="Calibri" w:cstheme="minorAscii"/>
          <w:color w:val="000000"/>
          <w:lang w:eastAsia="en-GB"/>
        </w:rPr>
        <w:t xml:space="preserve"> and retention (especially long-term)</w:t>
      </w:r>
      <w:r w:rsidRPr="1E57E2CC" w:rsidR="00E95C51">
        <w:rPr>
          <w:rFonts w:eastAsia="Times New Roman" w:cs="Calibri" w:cstheme="minorAscii"/>
          <w:color w:val="000000"/>
          <w:lang w:eastAsia="en-GB"/>
        </w:rPr>
        <w:t xml:space="preserve"> of scientific staff</w:t>
      </w:r>
      <w:r w:rsidRPr="1E57E2CC" w:rsidR="00EB04FC">
        <w:rPr>
          <w:rFonts w:eastAsia="Times New Roman" w:cs="Calibri" w:cstheme="minorAscii"/>
          <w:color w:val="000000"/>
          <w:lang w:eastAsia="en-GB"/>
        </w:rPr>
        <w:t xml:space="preserve"> and </w:t>
      </w:r>
      <w:r w:rsidRPr="1E57E2CC" w:rsidR="00E95C51">
        <w:rPr>
          <w:rFonts w:eastAsia="Times New Roman" w:cs="Calibri" w:cstheme="minorAscii"/>
          <w:color w:val="000000"/>
          <w:lang w:eastAsia="en-GB"/>
        </w:rPr>
        <w:t>Diamond</w:t>
      </w:r>
      <w:r w:rsidRPr="1E57E2CC" w:rsidR="00604D5E">
        <w:rPr>
          <w:rFonts w:eastAsia="Times New Roman" w:cs="Calibri" w:cstheme="minorAscii"/>
          <w:color w:val="000000"/>
          <w:lang w:eastAsia="en-GB"/>
        </w:rPr>
        <w:t>’</w:t>
      </w:r>
      <w:r w:rsidRPr="1E57E2CC" w:rsidR="00E95C51">
        <w:rPr>
          <w:rFonts w:eastAsia="Times New Roman" w:cs="Calibri" w:cstheme="minorAscii"/>
          <w:color w:val="000000"/>
          <w:lang w:eastAsia="en-GB"/>
        </w:rPr>
        <w:t xml:space="preserve">s </w:t>
      </w:r>
      <w:r w:rsidRPr="1E57E2CC" w:rsidR="00EB04FC">
        <w:rPr>
          <w:rFonts w:eastAsia="Times New Roman" w:cs="Calibri" w:cstheme="minorAscii"/>
          <w:color w:val="000000"/>
          <w:lang w:eastAsia="en-GB"/>
        </w:rPr>
        <w:t>reputation</w:t>
      </w:r>
      <w:r w:rsidRPr="1E57E2CC" w:rsidR="00E95C51">
        <w:rPr>
          <w:rFonts w:eastAsia="Times New Roman" w:cs="Calibri" w:cstheme="minorAscii"/>
          <w:color w:val="000000"/>
          <w:lang w:eastAsia="en-GB"/>
        </w:rPr>
        <w:t xml:space="preserve"> as a STEM employer of choice</w:t>
      </w:r>
      <w:r w:rsidRPr="1E57E2CC" w:rsidR="00EB04FC">
        <w:rPr>
          <w:rFonts w:eastAsia="Times New Roman" w:cs="Calibri" w:cstheme="minorAscii"/>
          <w:color w:val="000000"/>
          <w:lang w:eastAsia="en-GB"/>
        </w:rPr>
        <w:t>, as well as supporting Government goals in developing STEM skills and careers</w:t>
      </w:r>
      <w:r w:rsidRPr="1E57E2CC" w:rsidR="00E95C51">
        <w:rPr>
          <w:rFonts w:eastAsia="Times New Roman" w:cs="Calibri" w:cstheme="minorAscii"/>
          <w:color w:val="000000"/>
          <w:lang w:eastAsia="en-GB"/>
        </w:rPr>
        <w:t xml:space="preserve"> more generally</w:t>
      </w:r>
      <w:r w:rsidRPr="1E57E2CC" w:rsidR="00EB04FC">
        <w:rPr>
          <w:rFonts w:eastAsia="Times New Roman" w:cs="Calibri" w:cstheme="minorAscii"/>
          <w:color w:val="000000"/>
          <w:lang w:eastAsia="en-GB"/>
        </w:rPr>
        <w:t>.</w:t>
      </w:r>
      <w:r w:rsidRPr="1E57E2CC" w:rsidR="00805798">
        <w:rPr>
          <w:rFonts w:eastAsia="Times New Roman" w:cs="Calibri" w:cstheme="minorAscii"/>
          <w:color w:val="000000"/>
          <w:lang w:eastAsia="en-GB"/>
        </w:rPr>
        <w:t xml:space="preserve"> </w:t>
      </w:r>
      <w:r w:rsidRPr="1E57E2CC" w:rsidR="00EB04FC">
        <w:rPr>
          <w:rFonts w:eastAsia="Times New Roman" w:cs="Calibri" w:cstheme="minorAscii"/>
          <w:color w:val="000000"/>
          <w:lang w:eastAsia="en-GB"/>
        </w:rPr>
        <w:t xml:space="preserve">The STAG </w:t>
      </w:r>
      <w:proofErr w:type="gramStart"/>
      <w:r w:rsidRPr="1E57E2CC" w:rsidR="00EB04FC">
        <w:rPr>
          <w:rFonts w:eastAsia="Times New Roman" w:cs="Calibri" w:cstheme="minorAscii"/>
          <w:color w:val="000000"/>
          <w:lang w:eastAsia="en-GB"/>
        </w:rPr>
        <w:t xml:space="preserve">meet</w:t>
      </w:r>
      <w:proofErr w:type="gramEnd"/>
      <w:r w:rsidRPr="1E57E2CC" w:rsidR="00EB04FC">
        <w:rPr>
          <w:rFonts w:eastAsia="Times New Roman" w:cs="Calibri" w:cstheme="minorAscii"/>
          <w:color w:val="000000"/>
          <w:lang w:eastAsia="en-GB"/>
        </w:rPr>
        <w:t xml:space="preserve"> quarterly and comprise</w:t>
      </w:r>
      <w:r w:rsidRPr="1E57E2CC" w:rsidR="00EB04FC">
        <w:rPr>
          <w:rFonts w:eastAsia="Times New Roman" w:cs="Calibri" w:cstheme="minorAscii"/>
          <w:color w:val="000000"/>
          <w:lang w:eastAsia="en-GB"/>
        </w:rPr>
        <w:t xml:space="preserve">s</w:t>
      </w:r>
      <w:r w:rsidRPr="1E57E2CC" w:rsidR="00EB04FC">
        <w:rPr>
          <w:rFonts w:eastAsia="Times New Roman" w:cs="Calibri" w:cstheme="minorAscii"/>
          <w:color w:val="000000"/>
          <w:lang w:eastAsia="en-GB"/>
        </w:rPr>
        <w:t xml:space="preserve"> </w:t>
      </w:r>
      <w:r w:rsidRPr="1E57E2CC" w:rsidR="00164F20">
        <w:rPr>
          <w:rFonts w:eastAsia="Times New Roman" w:cs="Calibri" w:cstheme="minorAscii"/>
          <w:color w:val="000000"/>
          <w:lang w:eastAsia="en-GB"/>
        </w:rPr>
        <w:t xml:space="preserve">representative </w:t>
      </w:r>
      <w:r w:rsidRPr="1E57E2CC" w:rsidR="00EB04FC">
        <w:rPr>
          <w:rFonts w:eastAsia="Times New Roman" w:cs="Calibri" w:cstheme="minorAscii"/>
          <w:color w:val="000000"/>
          <w:lang w:eastAsia="en-GB"/>
        </w:rPr>
        <w:t xml:space="preserve">staff with</w:t>
      </w:r>
      <w:r w:rsidRPr="1E57E2CC" w:rsidR="00EB04FC">
        <w:rPr>
          <w:rFonts w:eastAsia="Times New Roman" w:cs="Calibri" w:cstheme="minorAscii"/>
          <w:color w:val="000000"/>
          <w:lang w:eastAsia="en-GB"/>
        </w:rPr>
        <w:t xml:space="preserve"> interest</w:t>
      </w:r>
      <w:r w:rsidRPr="1E57E2CC" w:rsidR="00EB04FC">
        <w:rPr>
          <w:rFonts w:eastAsia="Times New Roman" w:cs="Calibri" w:cstheme="minorAscii"/>
          <w:color w:val="000000"/>
          <w:lang w:eastAsia="en-GB"/>
        </w:rPr>
        <w:t xml:space="preserve">s</w:t>
      </w:r>
      <w:r w:rsidRPr="1E57E2CC" w:rsidR="00EB04FC">
        <w:rPr>
          <w:rFonts w:eastAsia="Times New Roman" w:cs="Calibri" w:cstheme="minorAscii"/>
          <w:color w:val="000000"/>
          <w:lang w:eastAsia="en-GB"/>
        </w:rPr>
        <w:t xml:space="preserve"> in </w:t>
      </w:r>
      <w:r w:rsidRPr="1E57E2CC" w:rsidR="005E02B7">
        <w:rPr>
          <w:rFonts w:eastAsia="Times New Roman" w:cs="Calibri" w:cstheme="minorAscii"/>
          <w:color w:val="000000"/>
          <w:lang w:eastAsia="en-GB"/>
        </w:rPr>
        <w:t>s</w:t>
      </w:r>
      <w:r w:rsidRPr="1E57E2CC" w:rsidR="00EB04FC">
        <w:rPr>
          <w:rFonts w:eastAsia="Times New Roman" w:cs="Calibri" w:cstheme="minorAscii"/>
          <w:color w:val="000000"/>
          <w:lang w:eastAsia="en-GB"/>
        </w:rPr>
        <w:t xml:space="preserve">cientific </w:t>
      </w:r>
      <w:r w:rsidRPr="1E57E2CC" w:rsidR="00E95C51">
        <w:rPr>
          <w:rFonts w:eastAsia="Times New Roman" w:cs="Calibri" w:cstheme="minorAscii"/>
          <w:color w:val="000000"/>
          <w:lang w:eastAsia="en-GB"/>
        </w:rPr>
        <w:t>t</w:t>
      </w:r>
      <w:r w:rsidRPr="1E57E2CC" w:rsidR="00EB04FC">
        <w:rPr>
          <w:rFonts w:eastAsia="Times New Roman" w:cs="Calibri" w:cstheme="minorAscii"/>
          <w:color w:val="000000"/>
          <w:lang w:eastAsia="en-GB"/>
        </w:rPr>
        <w:t xml:space="preserve">raining </w:t>
      </w:r>
      <w:r w:rsidRPr="1E57E2CC" w:rsidR="00E95C51">
        <w:rPr>
          <w:rFonts w:eastAsia="Times New Roman" w:cs="Calibri" w:cstheme="minorAscii"/>
          <w:color w:val="000000"/>
          <w:lang w:eastAsia="en-GB"/>
        </w:rPr>
        <w:t xml:space="preserve">and development </w:t>
      </w:r>
      <w:r w:rsidRPr="1E57E2CC" w:rsidR="00EB04FC">
        <w:rPr>
          <w:rFonts w:eastAsia="Times New Roman" w:cs="Calibri" w:cstheme="minorAscii"/>
          <w:color w:val="000000"/>
          <w:lang w:eastAsia="en-GB"/>
        </w:rPr>
        <w:t>within</w:t>
      </w:r>
      <w:r w:rsidRPr="1E57E2CC" w:rsidR="00E95C51">
        <w:rPr>
          <w:rFonts w:eastAsia="Times New Roman" w:cs="Calibri" w:cstheme="minorAscii"/>
          <w:color w:val="000000"/>
          <w:lang w:eastAsia="en-GB"/>
        </w:rPr>
        <w:t xml:space="preserve"> Diamond</w:t>
      </w:r>
      <w:r w:rsidRPr="1E57E2CC" w:rsidR="005E02B7">
        <w:rPr>
          <w:rFonts w:eastAsia="Times New Roman" w:cs="Calibri" w:cstheme="minorAscii"/>
          <w:color w:val="000000"/>
          <w:lang w:eastAsia="en-GB"/>
        </w:rPr>
        <w:t xml:space="preserve"> from across all division</w:t>
      </w:r>
      <w:r w:rsidRPr="1E57E2CC" w:rsidR="000C1338">
        <w:rPr>
          <w:rFonts w:eastAsia="Times New Roman" w:cs="Calibri" w:cstheme="minorAscii"/>
          <w:color w:val="000000"/>
          <w:lang w:eastAsia="en-GB"/>
        </w:rPr>
        <w:t>s:</w:t>
      </w:r>
      <w:r w:rsidRPr="1E57E2CC" w:rsidR="00805798">
        <w:rPr>
          <w:rFonts w:eastAsia="Times New Roman" w:cs="Calibri" w:cstheme="minorAscii"/>
          <w:color w:val="000000"/>
          <w:lang w:eastAsia="en-GB"/>
        </w:rPr>
        <w:t xml:space="preserve">  </w:t>
      </w:r>
      <w:r w:rsidRPr="1E57E2CC" w:rsidR="00164F20">
        <w:rPr>
          <w:rFonts w:eastAsia="Times New Roman" w:cs="Calibri" w:cstheme="minorAscii"/>
          <w:color w:val="000000"/>
          <w:lang w:eastAsia="en-GB"/>
        </w:rPr>
        <w:t>S</w:t>
      </w:r>
      <w:r w:rsidRPr="1E57E2CC" w:rsidR="005E02B7">
        <w:rPr>
          <w:rFonts w:eastAsia="Times New Roman" w:cs="Calibri" w:cstheme="minorAscii"/>
          <w:color w:val="000000"/>
          <w:lang w:eastAsia="en-GB"/>
        </w:rPr>
        <w:t>cience</w:t>
      </w:r>
      <w:r w:rsidRPr="1E57E2CC" w:rsidR="00DD0D7B">
        <w:rPr>
          <w:rFonts w:eastAsia="Times New Roman" w:cs="Calibri" w:cstheme="minorAscii"/>
          <w:color w:val="000000"/>
          <w:lang w:eastAsia="en-GB"/>
        </w:rPr>
        <w:t xml:space="preserve"> </w:t>
      </w:r>
      <w:r w:rsidRPr="1E57E2CC" w:rsidR="007B0AA6">
        <w:rPr>
          <w:rFonts w:eastAsia="Times New Roman" w:cs="Calibri" w:cstheme="minorAscii"/>
          <w:color w:val="000000"/>
          <w:lang w:eastAsia="en-GB"/>
        </w:rPr>
        <w:t>–</w:t>
      </w:r>
      <w:r w:rsidRPr="1E57E2CC" w:rsidR="00DD0D7B">
        <w:rPr>
          <w:rFonts w:eastAsia="Times New Roman" w:cs="Calibri" w:cstheme="minorAscii"/>
          <w:color w:val="000000"/>
          <w:lang w:eastAsia="en-GB"/>
        </w:rPr>
        <w:t xml:space="preserve"> various</w:t>
      </w:r>
      <w:r w:rsidRPr="1E57E2CC" w:rsidR="007B0AA6">
        <w:rPr>
          <w:rFonts w:eastAsia="Times New Roman" w:cs="Calibri" w:cstheme="minorAscii"/>
          <w:color w:val="000000"/>
          <w:lang w:eastAsia="en-GB"/>
        </w:rPr>
        <w:t xml:space="preserve"> areas and levels – currently a </w:t>
      </w:r>
      <w:proofErr w:type="gramStart"/>
      <w:r w:rsidRPr="1E57E2CC" w:rsidR="007B0AA6">
        <w:rPr>
          <w:rFonts w:eastAsia="Times New Roman" w:cs="Calibri" w:cstheme="minorAscii"/>
          <w:color w:val="000000"/>
          <w:lang w:eastAsia="en-GB"/>
        </w:rPr>
        <w:t xml:space="preserve">Principle</w:t>
      </w:r>
      <w:proofErr w:type="gramEnd"/>
      <w:r w:rsidRPr="1E57E2CC" w:rsidR="007B0AA6">
        <w:rPr>
          <w:rFonts w:eastAsia="Times New Roman" w:cs="Calibri" w:cstheme="minorAscii"/>
          <w:color w:val="000000"/>
          <w:lang w:eastAsia="en-GB"/>
        </w:rPr>
        <w:t xml:space="preserve"> Beamline </w:t>
      </w:r>
      <w:r w:rsidRPr="1E57E2CC" w:rsidR="007A05CA">
        <w:rPr>
          <w:rFonts w:eastAsia="Times New Roman" w:cs="Calibri" w:cstheme="minorAscii"/>
          <w:color w:val="000000"/>
          <w:lang w:eastAsia="en-GB"/>
        </w:rPr>
        <w:t>Scientist</w:t>
      </w:r>
      <w:r w:rsidRPr="1E57E2CC" w:rsidR="007B0AA6">
        <w:rPr>
          <w:rFonts w:eastAsia="Times New Roman" w:cs="Calibri" w:cstheme="minorAscii"/>
          <w:color w:val="000000"/>
          <w:lang w:eastAsia="en-GB"/>
        </w:rPr>
        <w:t>,</w:t>
      </w:r>
      <w:r w:rsidRPr="1E57E2CC" w:rsidR="007A05CA">
        <w:rPr>
          <w:rFonts w:eastAsia="Times New Roman" w:cs="Calibri" w:cstheme="minorAscii"/>
          <w:color w:val="000000"/>
          <w:lang w:eastAsia="en-GB"/>
        </w:rPr>
        <w:t xml:space="preserve"> </w:t>
      </w:r>
      <w:r w:rsidRPr="1E57E2CC" w:rsidR="001E6589">
        <w:rPr>
          <w:rFonts w:eastAsia="Times New Roman" w:cs="Calibri" w:cstheme="minorAscii"/>
          <w:color w:val="000000"/>
          <w:lang w:eastAsia="en-GB"/>
        </w:rPr>
        <w:t xml:space="preserve">Beamline Scientist and a </w:t>
      </w:r>
      <w:r w:rsidRPr="1E57E2CC" w:rsidR="007A05CA">
        <w:rPr>
          <w:rFonts w:eastAsia="Times New Roman" w:cs="Calibri" w:cstheme="minorAscii"/>
          <w:color w:val="000000"/>
          <w:lang w:eastAsia="en-GB"/>
        </w:rPr>
        <w:t>Support Scientist</w:t>
      </w:r>
      <w:r w:rsidRPr="1E57E2CC" w:rsidR="00805798">
        <w:rPr>
          <w:rFonts w:eastAsia="Times New Roman" w:cs="Calibri" w:cstheme="minorAscii"/>
          <w:color w:val="000000"/>
          <w:lang w:eastAsia="en-GB"/>
        </w:rPr>
        <w:t xml:space="preserve">, </w:t>
      </w:r>
      <w:r w:rsidRPr="1E57E2CC" w:rsidR="00164F20">
        <w:rPr>
          <w:rFonts w:eastAsia="Times New Roman" w:cs="Calibri" w:cstheme="minorAscii"/>
          <w:color w:val="000000"/>
          <w:lang w:eastAsia="en-GB"/>
        </w:rPr>
        <w:t>T</w:t>
      </w:r>
      <w:r w:rsidRPr="1E57E2CC" w:rsidR="005E02B7">
        <w:rPr>
          <w:rFonts w:eastAsia="Times New Roman" w:cs="Calibri" w:cstheme="minorAscii"/>
          <w:color w:val="000000"/>
          <w:lang w:eastAsia="en-GB"/>
        </w:rPr>
        <w:t>echnica</w:t>
      </w:r>
      <w:r w:rsidRPr="1E57E2CC" w:rsidR="00805798">
        <w:rPr>
          <w:rFonts w:eastAsia="Times New Roman" w:cs="Calibri" w:cstheme="minorAscii"/>
          <w:color w:val="000000"/>
          <w:lang w:eastAsia="en-GB"/>
        </w:rPr>
        <w:t xml:space="preserve">l, </w:t>
      </w:r>
      <w:r w:rsidRPr="1E57E2CC" w:rsidR="00DD0D7B">
        <w:rPr>
          <w:rFonts w:eastAsia="Times New Roman" w:cs="Calibri" w:cstheme="minorAscii"/>
          <w:color w:val="000000" w:themeColor="text1"/>
          <w:lang w:eastAsia="en-GB"/>
        </w:rPr>
        <w:t>Post docs</w:t>
      </w:r>
      <w:r w:rsidRPr="1E57E2CC" w:rsidR="009D630B">
        <w:rPr>
          <w:rFonts w:eastAsia="Times New Roman" w:cs="Calibri" w:cstheme="minorAscii"/>
          <w:color w:val="000000" w:themeColor="text1"/>
          <w:lang w:eastAsia="en-GB"/>
        </w:rPr>
        <w:t xml:space="preserve"> (PDRA)</w:t>
      </w:r>
      <w:r w:rsidRPr="1E57E2CC" w:rsidR="00DD0D7B">
        <w:rPr>
          <w:rFonts w:eastAsia="Times New Roman" w:cs="Calibri" w:cstheme="minorAscii"/>
          <w:color w:val="000000" w:themeColor="text1"/>
          <w:lang w:eastAsia="en-GB"/>
        </w:rPr>
        <w:t xml:space="preserve"> and </w:t>
      </w:r>
      <w:r w:rsidRPr="1E57E2CC" w:rsidR="00DA560C">
        <w:rPr>
          <w:rFonts w:eastAsia="Times New Roman" w:cs="Calibri" w:cstheme="minorAscii"/>
          <w:color w:val="000000"/>
          <w:lang w:eastAsia="en-GB"/>
        </w:rPr>
        <w:t>EDI</w:t>
      </w:r>
      <w:r w:rsidRPr="1E57E2CC" w:rsidR="00DA560C">
        <w:rPr>
          <w:rFonts w:eastAsia="Times New Roman" w:cs="Calibri" w:cstheme="minorAscii"/>
          <w:color w:val="000000"/>
          <w:lang w:eastAsia="en-GB"/>
        </w:rPr>
        <w:t>.</w:t>
      </w:r>
      <w:r w:rsidRPr="1E57E2CC" w:rsidR="00012045">
        <w:rPr>
          <w:rFonts w:eastAsia="Times New Roman" w:cs="Calibri" w:cstheme="minorAscii"/>
          <w:color w:val="000000"/>
          <w:lang w:eastAsia="en-GB"/>
        </w:rPr>
        <w:t xml:space="preserve"> Each </w:t>
      </w:r>
      <w:r w:rsidRPr="1E57E2CC" w:rsidR="00FD7675">
        <w:rPr>
          <w:rFonts w:cs="Calibri" w:cstheme="minorAscii"/>
          <w:color w:val="000000" w:themeColor="text1"/>
        </w:rPr>
        <w:t>representative has a specific remit to reach out to their respective groups</w:t>
      </w:r>
      <w:r w:rsidRPr="1E57E2CC" w:rsidR="00470C50">
        <w:rPr>
          <w:rFonts w:cs="Calibri" w:cstheme="minorAscii"/>
          <w:color w:val="000000" w:themeColor="text1"/>
        </w:rPr>
        <w:t xml:space="preserve">, convey information, and </w:t>
      </w:r>
      <w:r w:rsidRPr="1E57E2CC" w:rsidR="00CB6185">
        <w:rPr>
          <w:rFonts w:cs="Calibri" w:cstheme="minorAscii"/>
          <w:color w:val="000000" w:themeColor="text1"/>
        </w:rPr>
        <w:t xml:space="preserve">request items to be raised at the STAG meetings. This has proved particularly successful </w:t>
      </w:r>
      <w:r w:rsidRPr="1E57E2CC" w:rsidR="009D630B">
        <w:rPr>
          <w:rFonts w:cs="Calibri" w:cstheme="minorAscii"/>
          <w:color w:val="000000" w:themeColor="text1"/>
        </w:rPr>
        <w:t>with the PDRA group</w:t>
      </w:r>
      <w:r w:rsidRPr="1E57E2CC" w:rsidR="00A56945">
        <w:rPr>
          <w:rFonts w:cs="Calibri" w:cstheme="minorAscii"/>
          <w:color w:val="000000" w:themeColor="text1"/>
        </w:rPr>
        <w:t>.</w:t>
      </w:r>
    </w:p>
    <w:p w:rsidR="00012045" w:rsidP="0BCD16C3" w:rsidRDefault="0005488D" w14:paraId="1C68ED73" w14:textId="77777777">
      <w:pPr>
        <w:pStyle w:val="NormalWeb"/>
        <w:shd w:val="clear" w:color="auto" w:fill="FFFFFF" w:themeFill="background1"/>
        <w:spacing w:before="0" w:beforeAutospacing="0" w:after="225" w:afterAutospacing="0"/>
        <w:jc w:val="both"/>
        <w:rPr>
          <w:rFonts w:asciiTheme="minorHAnsi" w:hAnsiTheme="minorHAnsi" w:cstheme="minorHAnsi"/>
          <w:color w:val="000000" w:themeColor="text1"/>
          <w:sz w:val="22"/>
          <w:szCs w:val="22"/>
        </w:rPr>
      </w:pPr>
      <w:r w:rsidRPr="00012045">
        <w:rPr>
          <w:rFonts w:asciiTheme="minorHAnsi" w:hAnsiTheme="minorHAnsi" w:cstheme="minorHAnsi"/>
          <w:color w:val="000000" w:themeColor="text1"/>
          <w:sz w:val="22"/>
          <w:szCs w:val="22"/>
        </w:rPr>
        <w:t xml:space="preserve">In addition to the above, the </w:t>
      </w:r>
      <w:r w:rsidRPr="00012045" w:rsidR="005F4203">
        <w:rPr>
          <w:rFonts w:asciiTheme="minorHAnsi" w:hAnsiTheme="minorHAnsi" w:cstheme="minorHAnsi"/>
          <w:sz w:val="22"/>
          <w:szCs w:val="22"/>
        </w:rPr>
        <w:t>OD Working Group members</w:t>
      </w:r>
      <w:r w:rsidRPr="00012045" w:rsidR="000D5243">
        <w:rPr>
          <w:rFonts w:asciiTheme="minorHAnsi" w:hAnsiTheme="minorHAnsi" w:cstheme="minorHAnsi"/>
          <w:sz w:val="22"/>
          <w:szCs w:val="22"/>
        </w:rPr>
        <w:t xml:space="preserve"> – a </w:t>
      </w:r>
      <w:r w:rsidRPr="00012045" w:rsidR="00F93A9E">
        <w:rPr>
          <w:rFonts w:asciiTheme="minorHAnsi" w:hAnsiTheme="minorHAnsi" w:cstheme="minorHAnsi"/>
          <w:sz w:val="22"/>
          <w:szCs w:val="22"/>
        </w:rPr>
        <w:t xml:space="preserve">wider, </w:t>
      </w:r>
      <w:r w:rsidRPr="00012045" w:rsidR="000D5243">
        <w:rPr>
          <w:rFonts w:asciiTheme="minorHAnsi" w:hAnsiTheme="minorHAnsi" w:cstheme="minorHAnsi"/>
          <w:sz w:val="22"/>
          <w:szCs w:val="22"/>
        </w:rPr>
        <w:t>diverse range of staff from across all Divisions</w:t>
      </w:r>
      <w:r w:rsidRPr="00012045">
        <w:rPr>
          <w:rFonts w:asciiTheme="minorHAnsi" w:hAnsiTheme="minorHAnsi" w:cstheme="minorHAnsi"/>
          <w:sz w:val="22"/>
          <w:szCs w:val="22"/>
        </w:rPr>
        <w:t xml:space="preserve"> have been consulted for wider input on relevant matters and </w:t>
      </w:r>
      <w:r w:rsidRPr="00012045" w:rsidR="00F93A9E">
        <w:rPr>
          <w:rFonts w:asciiTheme="minorHAnsi" w:hAnsiTheme="minorHAnsi" w:cstheme="minorHAnsi"/>
          <w:sz w:val="22"/>
          <w:szCs w:val="22"/>
        </w:rPr>
        <w:t>receive</w:t>
      </w:r>
      <w:r w:rsidRPr="00012045">
        <w:rPr>
          <w:rFonts w:asciiTheme="minorHAnsi" w:hAnsiTheme="minorHAnsi" w:cstheme="minorHAnsi"/>
          <w:sz w:val="22"/>
          <w:szCs w:val="22"/>
        </w:rPr>
        <w:t xml:space="preserve"> a</w:t>
      </w:r>
      <w:r w:rsidRPr="00012045" w:rsidR="00F93A9E">
        <w:rPr>
          <w:rFonts w:asciiTheme="minorHAnsi" w:hAnsiTheme="minorHAnsi" w:cstheme="minorHAnsi"/>
          <w:sz w:val="22"/>
          <w:szCs w:val="22"/>
        </w:rPr>
        <w:t>n</w:t>
      </w:r>
      <w:r w:rsidRPr="00012045">
        <w:rPr>
          <w:rFonts w:asciiTheme="minorHAnsi" w:hAnsiTheme="minorHAnsi" w:cstheme="minorHAnsi"/>
          <w:sz w:val="22"/>
          <w:szCs w:val="22"/>
        </w:rPr>
        <w:t xml:space="preserve"> update </w:t>
      </w:r>
      <w:r w:rsidRPr="00012045" w:rsidR="00B1193A">
        <w:rPr>
          <w:rFonts w:asciiTheme="minorHAnsi" w:hAnsiTheme="minorHAnsi" w:cstheme="minorHAnsi"/>
          <w:sz w:val="22"/>
          <w:szCs w:val="22"/>
        </w:rPr>
        <w:t xml:space="preserve">from </w:t>
      </w:r>
      <w:r w:rsidRPr="00012045" w:rsidR="00A54610">
        <w:rPr>
          <w:rFonts w:asciiTheme="minorHAnsi" w:hAnsiTheme="minorHAnsi" w:cstheme="minorHAnsi"/>
          <w:sz w:val="22"/>
          <w:szCs w:val="22"/>
        </w:rPr>
        <w:t>the</w:t>
      </w:r>
      <w:r w:rsidRPr="00012045" w:rsidR="00B1193A">
        <w:rPr>
          <w:rFonts w:asciiTheme="minorHAnsi" w:hAnsiTheme="minorHAnsi" w:cstheme="minorHAnsi"/>
          <w:sz w:val="22"/>
          <w:szCs w:val="22"/>
        </w:rPr>
        <w:t xml:space="preserve"> STAG Chair</w:t>
      </w:r>
      <w:r w:rsidRPr="00012045" w:rsidR="00A54610">
        <w:rPr>
          <w:rFonts w:asciiTheme="minorHAnsi" w:hAnsiTheme="minorHAnsi" w:cstheme="minorHAnsi"/>
          <w:sz w:val="22"/>
          <w:szCs w:val="22"/>
        </w:rPr>
        <w:t xml:space="preserve">, who is part of the ODWG, </w:t>
      </w:r>
      <w:r w:rsidRPr="00012045" w:rsidR="00F93A9E">
        <w:rPr>
          <w:rFonts w:asciiTheme="minorHAnsi" w:hAnsiTheme="minorHAnsi" w:cstheme="minorHAnsi"/>
          <w:sz w:val="22"/>
          <w:szCs w:val="22"/>
        </w:rPr>
        <w:t>a</w:t>
      </w:r>
      <w:r w:rsidRPr="00012045">
        <w:rPr>
          <w:rFonts w:asciiTheme="minorHAnsi" w:hAnsiTheme="minorHAnsi" w:cstheme="minorHAnsi"/>
          <w:sz w:val="22"/>
          <w:szCs w:val="22"/>
        </w:rPr>
        <w:t xml:space="preserve">t their quarterly meetings. </w:t>
      </w:r>
      <w:r w:rsidRPr="00012045" w:rsidR="00F93A9E">
        <w:rPr>
          <w:rFonts w:asciiTheme="minorHAnsi" w:hAnsiTheme="minorHAnsi" w:cstheme="minorHAnsi"/>
          <w:sz w:val="22"/>
          <w:szCs w:val="22"/>
        </w:rPr>
        <w:t>The O</w:t>
      </w:r>
      <w:r w:rsidRPr="00012045" w:rsidR="00EA7F75">
        <w:rPr>
          <w:rFonts w:asciiTheme="minorHAnsi" w:hAnsiTheme="minorHAnsi" w:cstheme="minorHAnsi"/>
          <w:sz w:val="22"/>
          <w:szCs w:val="22"/>
        </w:rPr>
        <w:t>DWG</w:t>
      </w:r>
      <w:r w:rsidRPr="00012045" w:rsidR="00880A14">
        <w:rPr>
          <w:rFonts w:asciiTheme="minorHAnsi" w:hAnsiTheme="minorHAnsi" w:cstheme="minorHAnsi"/>
          <w:color w:val="000000" w:themeColor="text1"/>
          <w:sz w:val="22"/>
          <w:szCs w:val="22"/>
        </w:rPr>
        <w:t> aims to oversee development</w:t>
      </w:r>
      <w:r w:rsidR="00012045">
        <w:rPr>
          <w:rFonts w:asciiTheme="minorHAnsi" w:hAnsiTheme="minorHAnsi" w:cstheme="minorHAnsi"/>
          <w:color w:val="000000" w:themeColor="text1"/>
          <w:sz w:val="22"/>
          <w:szCs w:val="22"/>
        </w:rPr>
        <w:t>s</w:t>
      </w:r>
      <w:r w:rsidRPr="00012045" w:rsidR="00880A14">
        <w:rPr>
          <w:rFonts w:asciiTheme="minorHAnsi" w:hAnsiTheme="minorHAnsi" w:cstheme="minorHAnsi"/>
          <w:color w:val="000000" w:themeColor="text1"/>
          <w:sz w:val="22"/>
          <w:szCs w:val="22"/>
        </w:rPr>
        <w:t xml:space="preserve"> at Diamond</w:t>
      </w:r>
      <w:r w:rsidR="00012045">
        <w:rPr>
          <w:rFonts w:asciiTheme="minorHAnsi" w:hAnsiTheme="minorHAnsi" w:cstheme="minorHAnsi"/>
          <w:color w:val="000000" w:themeColor="text1"/>
          <w:sz w:val="22"/>
          <w:szCs w:val="22"/>
        </w:rPr>
        <w:t xml:space="preserve"> and the group </w:t>
      </w:r>
      <w:r w:rsidRPr="00012045" w:rsidR="00880A14">
        <w:rPr>
          <w:rFonts w:asciiTheme="minorHAnsi" w:hAnsiTheme="minorHAnsi" w:cstheme="minorHAnsi"/>
          <w:color w:val="000000" w:themeColor="text1"/>
          <w:sz w:val="22"/>
          <w:szCs w:val="22"/>
        </w:rPr>
        <w:t>review and provide consultation on developments within Diamond.  </w:t>
      </w:r>
    </w:p>
    <w:p w:rsidR="00012045" w:rsidP="1E57E2CC" w:rsidRDefault="00323A64" w14:paraId="04501547" w14:textId="7518CD57">
      <w:pPr>
        <w:pStyle w:val="NormalWeb"/>
        <w:shd w:val="clear" w:color="auto" w:fill="FFFFFF" w:themeFill="background1"/>
        <w:spacing w:before="0" w:beforeAutospacing="off" w:after="225" w:afterAutospacing="off"/>
        <w:jc w:val="both"/>
        <w:rPr>
          <w:rFonts w:ascii="Calibri" w:hAnsi="Calibri" w:cs="Calibri" w:asciiTheme="minorAscii" w:hAnsiTheme="minorAscii" w:cstheme="minorAscii"/>
          <w:sz w:val="22"/>
          <w:szCs w:val="22"/>
        </w:rPr>
      </w:pPr>
      <w:r w:rsidRPr="1E57E2CC" w:rsidR="00323A64">
        <w:rPr>
          <w:rFonts w:ascii="Calibri" w:hAnsi="Calibri" w:cs="Calibri" w:asciiTheme="minorAscii" w:hAnsiTheme="minorAscii" w:cstheme="minorAscii"/>
          <w:sz w:val="22"/>
          <w:szCs w:val="22"/>
        </w:rPr>
        <w:t xml:space="preserve">In addition to the above, we have used Science Division data from our </w:t>
      </w:r>
      <w:r w:rsidRPr="1E57E2CC" w:rsidR="00356319">
        <w:rPr>
          <w:rFonts w:ascii="Calibri" w:hAnsi="Calibri" w:cs="Calibri" w:asciiTheme="minorAscii" w:hAnsiTheme="minorAscii" w:cstheme="minorAscii"/>
          <w:sz w:val="22"/>
          <w:szCs w:val="22"/>
        </w:rPr>
        <w:t>S</w:t>
      </w:r>
      <w:r w:rsidRPr="1E57E2CC" w:rsidR="00323A64">
        <w:rPr>
          <w:rFonts w:ascii="Calibri" w:hAnsi="Calibri" w:cs="Calibri" w:asciiTheme="minorAscii" w:hAnsiTheme="minorAscii" w:cstheme="minorAscii"/>
          <w:sz w:val="22"/>
          <w:szCs w:val="22"/>
        </w:rPr>
        <w:t>taff Survey</w:t>
      </w:r>
      <w:r w:rsidRPr="1E57E2CC" w:rsidR="00356319">
        <w:rPr>
          <w:rFonts w:ascii="Calibri" w:hAnsi="Calibri" w:cs="Calibri" w:asciiTheme="minorAscii" w:hAnsiTheme="minorAscii" w:cstheme="minorAscii"/>
          <w:sz w:val="22"/>
          <w:szCs w:val="22"/>
        </w:rPr>
        <w:t xml:space="preserve"> as well as other data such as that from Athena Swan reporting and the m</w:t>
      </w:r>
      <w:r w:rsidRPr="1E57E2CC" w:rsidR="00F91A79">
        <w:rPr>
          <w:rFonts w:ascii="Calibri" w:hAnsi="Calibri" w:cs="Calibri" w:asciiTheme="minorAscii" w:hAnsiTheme="minorAscii" w:cstheme="minorAscii"/>
          <w:sz w:val="22"/>
          <w:szCs w:val="22"/>
        </w:rPr>
        <w:t>o</w:t>
      </w:r>
      <w:r w:rsidRPr="1E57E2CC" w:rsidR="00356319">
        <w:rPr>
          <w:rFonts w:ascii="Calibri" w:hAnsi="Calibri" w:cs="Calibri" w:asciiTheme="minorAscii" w:hAnsiTheme="minorAscii" w:cstheme="minorAscii"/>
          <w:sz w:val="22"/>
          <w:szCs w:val="22"/>
        </w:rPr>
        <w:t>re recent CEDAR</w:t>
      </w:r>
      <w:r w:rsidRPr="1E57E2CC" w:rsidR="00657822">
        <w:rPr>
          <w:rFonts w:ascii="Calibri" w:hAnsi="Calibri" w:cs="Calibri" w:asciiTheme="minorAscii" w:hAnsiTheme="minorAscii" w:cstheme="minorAscii"/>
          <w:sz w:val="22"/>
          <w:szCs w:val="22"/>
        </w:rPr>
        <w:t>S</w:t>
      </w:r>
      <w:r w:rsidRPr="1E57E2CC" w:rsidR="00356319">
        <w:rPr>
          <w:rFonts w:ascii="Calibri" w:hAnsi="Calibri" w:cs="Calibri" w:asciiTheme="minorAscii" w:hAnsiTheme="minorAscii" w:cstheme="minorAscii"/>
          <w:sz w:val="22"/>
          <w:szCs w:val="22"/>
        </w:rPr>
        <w:t xml:space="preserve"> data to gather views and </w:t>
      </w:r>
      <w:r w:rsidRPr="1E57E2CC" w:rsidR="00F91A79">
        <w:rPr>
          <w:rFonts w:ascii="Calibri" w:hAnsi="Calibri" w:cs="Calibri" w:asciiTheme="minorAscii" w:hAnsiTheme="minorAscii" w:cstheme="minorAscii"/>
          <w:sz w:val="22"/>
          <w:szCs w:val="22"/>
        </w:rPr>
        <w:t>opinions from research staff on their career development opportunities, aspiration and barriers</w:t>
      </w:r>
      <w:r w:rsidRPr="1E57E2CC" w:rsidR="009B6663">
        <w:rPr>
          <w:rFonts w:ascii="Calibri" w:hAnsi="Calibri" w:cs="Calibri" w:asciiTheme="minorAscii" w:hAnsiTheme="minorAscii" w:cstheme="minorAscii"/>
          <w:sz w:val="22"/>
          <w:szCs w:val="22"/>
        </w:rPr>
        <w:t>. Exactly</w:t>
      </w:r>
      <w:r w:rsidRPr="1E57E2CC" w:rsidR="00012045">
        <w:rPr>
          <w:rFonts w:ascii="Calibri" w:hAnsi="Calibri" w:cs="Calibri" w:asciiTheme="minorAscii" w:hAnsiTheme="minorAscii" w:cstheme="minorAscii"/>
          <w:sz w:val="22"/>
          <w:szCs w:val="22"/>
        </w:rPr>
        <w:t xml:space="preserve"> </w:t>
      </w:r>
      <w:r w:rsidRPr="1E57E2CC" w:rsidR="00110A0E">
        <w:rPr>
          <w:rFonts w:ascii="Calibri" w:hAnsi="Calibri" w:cs="Calibri" w:asciiTheme="minorAscii" w:hAnsiTheme="minorAscii" w:cstheme="minorAscii"/>
          <w:sz w:val="22"/>
          <w:szCs w:val="22"/>
        </w:rPr>
        <w:t>100 staff</w:t>
      </w:r>
      <w:r w:rsidRPr="1E57E2CC" w:rsidR="54C4E602">
        <w:rPr>
          <w:rFonts w:ascii="Calibri" w:hAnsi="Calibri" w:cs="Calibri" w:asciiTheme="minorAscii" w:hAnsiTheme="minorAscii" w:cstheme="minorAscii"/>
          <w:sz w:val="22"/>
          <w:szCs w:val="22"/>
        </w:rPr>
        <w:t xml:space="preserve"> </w:t>
      </w:r>
      <w:r w:rsidRPr="1E57E2CC" w:rsidR="00125942">
        <w:rPr>
          <w:rFonts w:ascii="Calibri" w:hAnsi="Calibri" w:cs="Calibri" w:asciiTheme="minorAscii" w:hAnsiTheme="minorAscii" w:cstheme="minorAscii"/>
          <w:sz w:val="22"/>
          <w:szCs w:val="22"/>
        </w:rPr>
        <w:t>complet</w:t>
      </w:r>
      <w:r w:rsidRPr="1E57E2CC" w:rsidR="00012045">
        <w:rPr>
          <w:rFonts w:ascii="Calibri" w:hAnsi="Calibri" w:cs="Calibri" w:asciiTheme="minorAscii" w:hAnsiTheme="minorAscii" w:cstheme="minorAscii"/>
          <w:sz w:val="22"/>
          <w:szCs w:val="22"/>
        </w:rPr>
        <w:t>ed</w:t>
      </w:r>
      <w:r w:rsidRPr="1E57E2CC" w:rsidR="4A2E1188">
        <w:rPr>
          <w:rFonts w:ascii="Calibri" w:hAnsi="Calibri" w:cs="Calibri" w:asciiTheme="minorAscii" w:hAnsiTheme="minorAscii" w:cstheme="minorAscii"/>
          <w:sz w:val="22"/>
          <w:szCs w:val="22"/>
        </w:rPr>
        <w:t xml:space="preserve"> </w:t>
      </w:r>
      <w:r w:rsidRPr="1E57E2CC" w:rsidR="009B6663">
        <w:rPr>
          <w:rFonts w:ascii="Calibri" w:hAnsi="Calibri" w:cs="Calibri" w:asciiTheme="minorAscii" w:hAnsiTheme="minorAscii" w:cstheme="minorAscii"/>
          <w:sz w:val="22"/>
          <w:szCs w:val="22"/>
        </w:rPr>
        <w:t>the survey</w:t>
      </w:r>
      <w:r w:rsidRPr="1E57E2CC" w:rsidR="00125942">
        <w:rPr>
          <w:rFonts w:ascii="Calibri" w:hAnsi="Calibri" w:cs="Calibri" w:asciiTheme="minorAscii" w:hAnsiTheme="minorAscii" w:cstheme="minorAscii"/>
          <w:sz w:val="22"/>
          <w:szCs w:val="22"/>
        </w:rPr>
        <w:t xml:space="preserve">.  This was </w:t>
      </w:r>
      <w:r w:rsidRPr="1E57E2CC" w:rsidR="00CF713F">
        <w:rPr>
          <w:rFonts w:ascii="Calibri" w:hAnsi="Calibri" w:cs="Calibri" w:asciiTheme="minorAscii" w:hAnsiTheme="minorAscii" w:cstheme="minorAscii"/>
          <w:sz w:val="22"/>
          <w:szCs w:val="22"/>
        </w:rPr>
        <w:t xml:space="preserve">of particular </w:t>
      </w:r>
      <w:r w:rsidRPr="1E57E2CC" w:rsidR="00125942">
        <w:rPr>
          <w:rFonts w:ascii="Calibri" w:hAnsi="Calibri" w:cs="Calibri" w:asciiTheme="minorAscii" w:hAnsiTheme="minorAscii" w:cstheme="minorAscii"/>
          <w:sz w:val="22"/>
          <w:szCs w:val="22"/>
        </w:rPr>
        <w:t>importan</w:t>
      </w:r>
      <w:r w:rsidRPr="1E57E2CC" w:rsidR="00CF713F">
        <w:rPr>
          <w:rFonts w:ascii="Calibri" w:hAnsi="Calibri" w:cs="Calibri" w:asciiTheme="minorAscii" w:hAnsiTheme="minorAscii" w:cstheme="minorAscii"/>
          <w:sz w:val="22"/>
          <w:szCs w:val="22"/>
        </w:rPr>
        <w:t>ce</w:t>
      </w:r>
      <w:r w:rsidRPr="1E57E2CC" w:rsidR="00125942">
        <w:rPr>
          <w:rFonts w:ascii="Calibri" w:hAnsi="Calibri" w:cs="Calibri" w:asciiTheme="minorAscii" w:hAnsiTheme="minorAscii" w:cstheme="minorAscii"/>
          <w:sz w:val="22"/>
          <w:szCs w:val="22"/>
        </w:rPr>
        <w:t xml:space="preserve"> as there </w:t>
      </w:r>
      <w:r w:rsidRPr="1E57E2CC" w:rsidR="00CF713F">
        <w:rPr>
          <w:rFonts w:ascii="Calibri" w:hAnsi="Calibri" w:cs="Calibri" w:asciiTheme="minorAscii" w:hAnsiTheme="minorAscii" w:cstheme="minorAscii"/>
          <w:sz w:val="22"/>
          <w:szCs w:val="22"/>
        </w:rPr>
        <w:t>has been</w:t>
      </w:r>
      <w:r w:rsidRPr="1E57E2CC" w:rsidR="00125942">
        <w:rPr>
          <w:rFonts w:ascii="Calibri" w:hAnsi="Calibri" w:cs="Calibri" w:asciiTheme="minorAscii" w:hAnsiTheme="minorAscii" w:cstheme="minorAscii"/>
          <w:sz w:val="22"/>
          <w:szCs w:val="22"/>
        </w:rPr>
        <w:t xml:space="preserve"> no Employee Opinion Survey</w:t>
      </w:r>
      <w:r w:rsidRPr="1E57E2CC" w:rsidR="000961A2">
        <w:rPr>
          <w:rFonts w:ascii="Calibri" w:hAnsi="Calibri" w:cs="Calibri" w:asciiTheme="minorAscii" w:hAnsiTheme="minorAscii" w:cstheme="minorAscii"/>
          <w:sz w:val="22"/>
          <w:szCs w:val="22"/>
        </w:rPr>
        <w:t xml:space="preserve"> (EOS)</w:t>
      </w:r>
      <w:r w:rsidRPr="1E57E2CC" w:rsidR="00125942">
        <w:rPr>
          <w:rFonts w:ascii="Calibri" w:hAnsi="Calibri" w:cs="Calibri" w:asciiTheme="minorAscii" w:hAnsiTheme="minorAscii" w:cstheme="minorAscii"/>
          <w:sz w:val="22"/>
          <w:szCs w:val="22"/>
        </w:rPr>
        <w:t xml:space="preserve"> </w:t>
      </w:r>
      <w:r w:rsidRPr="1E57E2CC" w:rsidR="00496BBB">
        <w:rPr>
          <w:rFonts w:ascii="Calibri" w:hAnsi="Calibri" w:cs="Calibri" w:asciiTheme="minorAscii" w:hAnsiTheme="minorAscii" w:cstheme="minorAscii"/>
          <w:sz w:val="22"/>
          <w:szCs w:val="22"/>
        </w:rPr>
        <w:t>since 202</w:t>
      </w:r>
      <w:r w:rsidRPr="1E57E2CC" w:rsidR="6B0167D8">
        <w:rPr>
          <w:rFonts w:ascii="Calibri" w:hAnsi="Calibri" w:cs="Calibri" w:asciiTheme="minorAscii" w:hAnsiTheme="minorAscii" w:cstheme="minorAscii"/>
          <w:sz w:val="22"/>
          <w:szCs w:val="22"/>
        </w:rPr>
        <w:t>0</w:t>
      </w:r>
      <w:r w:rsidRPr="1E57E2CC" w:rsidR="00125942">
        <w:rPr>
          <w:rFonts w:ascii="Calibri" w:hAnsi="Calibri" w:cs="Calibri" w:asciiTheme="minorAscii" w:hAnsiTheme="minorAscii" w:cstheme="minorAscii"/>
          <w:sz w:val="22"/>
          <w:szCs w:val="22"/>
        </w:rPr>
        <w:t xml:space="preserve">. The outcomes appear to be </w:t>
      </w:r>
      <w:proofErr w:type="gramStart"/>
      <w:r w:rsidRPr="1E57E2CC" w:rsidR="00125942">
        <w:rPr>
          <w:rFonts w:ascii="Calibri" w:hAnsi="Calibri" w:cs="Calibri" w:asciiTheme="minorAscii" w:hAnsiTheme="minorAscii" w:cstheme="minorAscii"/>
          <w:sz w:val="22"/>
          <w:szCs w:val="22"/>
        </w:rPr>
        <w:t>similar to</w:t>
      </w:r>
      <w:proofErr w:type="gramEnd"/>
      <w:r w:rsidRPr="1E57E2CC" w:rsidR="00125942">
        <w:rPr>
          <w:rFonts w:ascii="Calibri" w:hAnsi="Calibri" w:cs="Calibri" w:asciiTheme="minorAscii" w:hAnsiTheme="minorAscii" w:cstheme="minorAscii"/>
          <w:sz w:val="22"/>
          <w:szCs w:val="22"/>
        </w:rPr>
        <w:t xml:space="preserve"> previous EOS results but have yet to be analysed fully. </w:t>
      </w:r>
    </w:p>
    <w:p w:rsidRPr="00012045" w:rsidR="00125942" w:rsidP="00012045" w:rsidRDefault="00EF10D3" w14:paraId="24586A38" w14:textId="16743CE0">
      <w:pPr>
        <w:pStyle w:val="NormalWeb"/>
        <w:shd w:val="clear" w:color="auto" w:fill="FFFFFF" w:themeFill="background1"/>
        <w:spacing w:before="0" w:beforeAutospacing="0" w:after="225" w:afterAutospacing="0"/>
        <w:jc w:val="both"/>
        <w:rPr>
          <w:rFonts w:asciiTheme="minorHAnsi" w:hAnsiTheme="minorHAnsi" w:cstheme="minorHAnsi"/>
          <w:sz w:val="22"/>
          <w:szCs w:val="22"/>
        </w:rPr>
      </w:pPr>
      <w:r w:rsidRPr="00012045">
        <w:rPr>
          <w:rFonts w:asciiTheme="minorHAnsi" w:hAnsiTheme="minorHAnsi" w:cstheme="minorHAnsi"/>
          <w:sz w:val="22"/>
          <w:szCs w:val="22"/>
        </w:rPr>
        <w:lastRenderedPageBreak/>
        <w:t xml:space="preserve">Diamond has </w:t>
      </w:r>
      <w:r w:rsidRPr="00012045" w:rsidR="00D3074C">
        <w:rPr>
          <w:rFonts w:asciiTheme="minorHAnsi" w:hAnsiTheme="minorHAnsi" w:cstheme="minorHAnsi"/>
          <w:sz w:val="22"/>
          <w:szCs w:val="22"/>
        </w:rPr>
        <w:t>recently</w:t>
      </w:r>
      <w:r w:rsidRPr="00012045">
        <w:rPr>
          <w:rFonts w:asciiTheme="minorHAnsi" w:hAnsiTheme="minorHAnsi" w:cstheme="minorHAnsi"/>
          <w:sz w:val="22"/>
          <w:szCs w:val="22"/>
        </w:rPr>
        <w:t xml:space="preserve"> been confirmed as </w:t>
      </w:r>
      <w:r w:rsidRPr="00012045" w:rsidR="00125942">
        <w:rPr>
          <w:rFonts w:asciiTheme="minorHAnsi" w:hAnsiTheme="minorHAnsi" w:cstheme="minorHAnsi"/>
          <w:sz w:val="22"/>
          <w:szCs w:val="22"/>
        </w:rPr>
        <w:t>a public sector body</w:t>
      </w:r>
      <w:r w:rsidRPr="00012045" w:rsidR="00D3074C">
        <w:rPr>
          <w:rFonts w:asciiTheme="minorHAnsi" w:hAnsiTheme="minorHAnsi" w:cstheme="minorHAnsi"/>
          <w:sz w:val="22"/>
          <w:szCs w:val="22"/>
        </w:rPr>
        <w:t>,</w:t>
      </w:r>
      <w:r w:rsidRPr="00012045" w:rsidR="00125942">
        <w:rPr>
          <w:rFonts w:asciiTheme="minorHAnsi" w:hAnsiTheme="minorHAnsi" w:cstheme="minorHAnsi"/>
          <w:sz w:val="22"/>
          <w:szCs w:val="22"/>
        </w:rPr>
        <w:t xml:space="preserve"> covered by the ONS classification</w:t>
      </w:r>
      <w:r w:rsidRPr="00012045" w:rsidR="00D3074C">
        <w:rPr>
          <w:rFonts w:asciiTheme="minorHAnsi" w:hAnsiTheme="minorHAnsi" w:cstheme="minorHAnsi"/>
          <w:sz w:val="22"/>
          <w:szCs w:val="22"/>
        </w:rPr>
        <w:t>,</w:t>
      </w:r>
      <w:r w:rsidRPr="00012045" w:rsidR="00125942">
        <w:rPr>
          <w:rFonts w:asciiTheme="minorHAnsi" w:hAnsiTheme="minorHAnsi" w:cstheme="minorHAnsi"/>
          <w:sz w:val="22"/>
          <w:szCs w:val="22"/>
        </w:rPr>
        <w:t xml:space="preserve"> which creates less autonomy over the way </w:t>
      </w:r>
      <w:r w:rsidRPr="00012045" w:rsidR="000A126F">
        <w:rPr>
          <w:rFonts w:asciiTheme="minorHAnsi" w:hAnsiTheme="minorHAnsi" w:cstheme="minorHAnsi"/>
          <w:sz w:val="22"/>
          <w:szCs w:val="22"/>
        </w:rPr>
        <w:t>the organization operates.</w:t>
      </w:r>
      <w:r w:rsidRPr="00012045" w:rsidR="090EAFC4">
        <w:rPr>
          <w:rFonts w:asciiTheme="minorHAnsi" w:hAnsiTheme="minorHAnsi" w:cstheme="minorHAnsi"/>
          <w:sz w:val="22"/>
          <w:szCs w:val="22"/>
        </w:rPr>
        <w:t xml:space="preserve"> </w:t>
      </w:r>
      <w:r w:rsidRPr="00012045" w:rsidR="000A126F">
        <w:rPr>
          <w:rFonts w:asciiTheme="minorHAnsi" w:hAnsiTheme="minorHAnsi" w:cstheme="minorHAnsi"/>
          <w:sz w:val="22"/>
          <w:szCs w:val="22"/>
        </w:rPr>
        <w:t>T</w:t>
      </w:r>
      <w:r w:rsidRPr="00012045" w:rsidR="00125942">
        <w:rPr>
          <w:rFonts w:asciiTheme="minorHAnsi" w:hAnsiTheme="minorHAnsi" w:cstheme="minorHAnsi"/>
          <w:sz w:val="22"/>
          <w:szCs w:val="22"/>
        </w:rPr>
        <w:t>his will mean greater scrutiny by BEIS</w:t>
      </w:r>
      <w:r w:rsidRPr="00012045" w:rsidR="00167372">
        <w:rPr>
          <w:rFonts w:asciiTheme="minorHAnsi" w:hAnsiTheme="minorHAnsi" w:cstheme="minorHAnsi"/>
          <w:sz w:val="22"/>
          <w:szCs w:val="22"/>
        </w:rPr>
        <w:t>,</w:t>
      </w:r>
      <w:r w:rsidRPr="00012045" w:rsidR="00125942">
        <w:rPr>
          <w:rFonts w:asciiTheme="minorHAnsi" w:hAnsiTheme="minorHAnsi" w:cstheme="minorHAnsi"/>
          <w:sz w:val="22"/>
          <w:szCs w:val="22"/>
        </w:rPr>
        <w:t xml:space="preserve"> including </w:t>
      </w:r>
      <w:r w:rsidRPr="00012045" w:rsidR="00167372">
        <w:rPr>
          <w:rFonts w:asciiTheme="minorHAnsi" w:hAnsiTheme="minorHAnsi" w:cstheme="minorHAnsi"/>
          <w:sz w:val="22"/>
          <w:szCs w:val="22"/>
        </w:rPr>
        <w:t xml:space="preserve">on </w:t>
      </w:r>
      <w:r w:rsidRPr="00012045" w:rsidR="00125942">
        <w:rPr>
          <w:rFonts w:asciiTheme="minorHAnsi" w:hAnsiTheme="minorHAnsi" w:cstheme="minorHAnsi"/>
          <w:sz w:val="22"/>
          <w:szCs w:val="22"/>
        </w:rPr>
        <w:t>pay flexibility. We are beginning to navigate our way around these constraints.</w:t>
      </w:r>
    </w:p>
    <w:p w:rsidRPr="00012045" w:rsidR="0096797A" w:rsidP="0096797A" w:rsidRDefault="0096797A" w14:paraId="4ADDC20F" w14:textId="2F928309">
      <w:pPr>
        <w:rPr>
          <w:rFonts w:cstheme="minorHAnsi"/>
          <w:b/>
          <w:bCs/>
        </w:rPr>
      </w:pPr>
      <w:r w:rsidRPr="00012045">
        <w:rPr>
          <w:rFonts w:cstheme="minorHAnsi"/>
          <w:b/>
          <w:bCs/>
        </w:rPr>
        <w:t>Institutional Context – Covid Impact</w:t>
      </w:r>
    </w:p>
    <w:p w:rsidRPr="00012045" w:rsidR="0096797A" w:rsidP="1E57E2CC" w:rsidRDefault="0096797A" w14:paraId="386A8B46" w14:textId="4DDC032D">
      <w:pPr>
        <w:rPr>
          <w:rFonts w:cs="Calibri" w:cstheme="minorAscii"/>
        </w:rPr>
      </w:pPr>
      <w:r w:rsidRPr="1E57E2CC" w:rsidR="0096797A">
        <w:rPr>
          <w:rFonts w:cs="Calibri" w:cstheme="minorAscii"/>
        </w:rPr>
        <w:t>Some of the more complex and time-consuming work planned has</w:t>
      </w:r>
      <w:r w:rsidRPr="1E57E2CC" w:rsidR="002F7DD3">
        <w:rPr>
          <w:rFonts w:cs="Calibri" w:cstheme="minorAscii"/>
        </w:rPr>
        <w:t>,</w:t>
      </w:r>
      <w:r w:rsidRPr="1E57E2CC" w:rsidR="0096797A">
        <w:rPr>
          <w:rFonts w:cs="Calibri" w:cstheme="minorAscii"/>
        </w:rPr>
        <w:t xml:space="preserve"> to some extent</w:t>
      </w:r>
      <w:r w:rsidRPr="1E57E2CC" w:rsidR="002F7DD3">
        <w:rPr>
          <w:rFonts w:cs="Calibri" w:cstheme="minorAscii"/>
        </w:rPr>
        <w:t>,</w:t>
      </w:r>
      <w:r w:rsidRPr="1E57E2CC" w:rsidR="0096797A">
        <w:rPr>
          <w:rFonts w:cs="Calibri" w:cstheme="minorAscii"/>
        </w:rPr>
        <w:t xml:space="preserve"> stalled due to Covid and related priority changes</w:t>
      </w:r>
      <w:r w:rsidRPr="1E57E2CC" w:rsidR="002F7DD3">
        <w:rPr>
          <w:rFonts w:cs="Calibri" w:cstheme="minorAscii"/>
        </w:rPr>
        <w:t>.</w:t>
      </w:r>
      <w:r w:rsidRPr="1E57E2CC" w:rsidR="0096797A">
        <w:rPr>
          <w:rFonts w:cs="Calibri" w:cstheme="minorAscii"/>
        </w:rPr>
        <w:t xml:space="preserve"> </w:t>
      </w:r>
      <w:r w:rsidRPr="1E57E2CC" w:rsidR="00110A0E">
        <w:rPr>
          <w:rFonts w:cs="Calibri" w:cstheme="minorAscii"/>
        </w:rPr>
        <w:t xml:space="preserve"> </w:t>
      </w:r>
      <w:r w:rsidRPr="1E57E2CC" w:rsidR="002F7DD3">
        <w:rPr>
          <w:rFonts w:cs="Calibri" w:cstheme="minorAscii"/>
        </w:rPr>
        <w:t>F</w:t>
      </w:r>
      <w:r w:rsidRPr="1E57E2CC" w:rsidR="0096797A">
        <w:rPr>
          <w:rFonts w:cs="Calibri" w:cstheme="minorAscii"/>
        </w:rPr>
        <w:t>ocus needed to be shifte</w:t>
      </w:r>
      <w:r w:rsidRPr="1E57E2CC" w:rsidR="006F4C83">
        <w:rPr>
          <w:rFonts w:cs="Calibri" w:cstheme="minorAscii"/>
        </w:rPr>
        <w:t>d</w:t>
      </w:r>
      <w:r w:rsidRPr="1E57E2CC" w:rsidR="0096797A">
        <w:rPr>
          <w:rFonts w:cs="Calibri" w:cstheme="minorAscii"/>
        </w:rPr>
        <w:t xml:space="preserve"> elsewhere in the business</w:t>
      </w:r>
      <w:r w:rsidRPr="1E57E2CC" w:rsidR="00110A0E">
        <w:rPr>
          <w:rFonts w:cs="Calibri" w:cstheme="minorAscii"/>
        </w:rPr>
        <w:t>,</w:t>
      </w:r>
      <w:r w:rsidRPr="1E57E2CC" w:rsidR="0096797A">
        <w:rPr>
          <w:rFonts w:cs="Calibri" w:cstheme="minorAscii"/>
        </w:rPr>
        <w:t xml:space="preserve"> particularly as we have continued to work on-site for the entire time, including undertaking covid research and vaccine development work.   We are optimistic that over the next few </w:t>
      </w:r>
      <w:proofErr w:type="gramStart"/>
      <w:r w:rsidRPr="1E57E2CC" w:rsidR="0096797A">
        <w:rPr>
          <w:rFonts w:cs="Calibri" w:cstheme="minorAscii"/>
        </w:rPr>
        <w:t>year</w:t>
      </w:r>
      <w:proofErr w:type="gramEnd"/>
      <w:r w:rsidRPr="1E57E2CC" w:rsidR="0096797A">
        <w:rPr>
          <w:rFonts w:cs="Calibri" w:cstheme="minorAscii"/>
        </w:rPr>
        <w:t xml:space="preserve"> we can reprioritise some of these actions as we move forward. </w:t>
      </w:r>
    </w:p>
    <w:p w:rsidRPr="00012045" w:rsidR="001E7712" w:rsidP="00805798" w:rsidRDefault="006C350D" w14:paraId="58BCD624" w14:textId="438AA58F">
      <w:pPr>
        <w:rPr>
          <w:rFonts w:cstheme="minorHAnsi"/>
          <w:b/>
          <w:bCs/>
        </w:rPr>
      </w:pPr>
      <w:r w:rsidRPr="00012045">
        <w:rPr>
          <w:rFonts w:cstheme="minorHAnsi"/>
          <w:b/>
          <w:bCs/>
        </w:rPr>
        <w:t>Key Achievement</w:t>
      </w:r>
      <w:r w:rsidRPr="00012045" w:rsidR="00805798">
        <w:rPr>
          <w:rFonts w:cstheme="minorHAnsi"/>
          <w:b/>
          <w:bCs/>
        </w:rPr>
        <w:t xml:space="preserve">s. </w:t>
      </w:r>
      <w:r w:rsidRPr="00012045" w:rsidR="001E7712">
        <w:rPr>
          <w:rFonts w:eastAsia="Times New Roman" w:cstheme="minorHAnsi"/>
          <w:lang w:eastAsia="en-GB"/>
        </w:rPr>
        <w:t xml:space="preserve">We have made significant progress in the following </w:t>
      </w:r>
      <w:r w:rsidRPr="00012045" w:rsidR="004A6546">
        <w:rPr>
          <w:rFonts w:eastAsia="Times New Roman" w:cstheme="minorHAnsi"/>
          <w:lang w:eastAsia="en-GB"/>
        </w:rPr>
        <w:t xml:space="preserve">two </w:t>
      </w:r>
      <w:r w:rsidRPr="00012045" w:rsidR="001E7712">
        <w:rPr>
          <w:rFonts w:eastAsia="Times New Roman" w:cstheme="minorHAnsi"/>
          <w:lang w:eastAsia="en-GB"/>
        </w:rPr>
        <w:t>areas:</w:t>
      </w:r>
    </w:p>
    <w:p w:rsidRPr="00012045" w:rsidR="00CD4E62" w:rsidP="1E57E2CC" w:rsidRDefault="00CD4E62" w14:paraId="359A0CD1" w14:textId="18AC36EC">
      <w:pPr>
        <w:rPr>
          <w:rFonts w:cs="Calibri" w:cstheme="minorAscii"/>
          <w:b w:val="1"/>
          <w:bCs w:val="1"/>
        </w:rPr>
      </w:pPr>
      <w:r w:rsidRPr="0469A61B" w:rsidR="00CD4E62">
        <w:rPr>
          <w:rFonts w:cs="Calibri" w:cstheme="minorAscii"/>
          <w:b w:val="1"/>
          <w:bCs w:val="1"/>
        </w:rPr>
        <w:t>Recognition and Value</w:t>
      </w:r>
      <w:r w:rsidRPr="0469A61B" w:rsidR="00012045">
        <w:rPr>
          <w:rFonts w:cs="Calibri" w:cstheme="minorAscii"/>
          <w:b w:val="1"/>
          <w:bCs w:val="1"/>
        </w:rPr>
        <w:t xml:space="preserve">: </w:t>
      </w:r>
      <w:r w:rsidRPr="0469A61B" w:rsidR="00CD4E62">
        <w:rPr>
          <w:rFonts w:cs="Calibri" w:cstheme="minorAscii"/>
        </w:rPr>
        <w:t>We have</w:t>
      </w:r>
      <w:r w:rsidRPr="0469A61B" w:rsidR="00D362DC">
        <w:rPr>
          <w:rFonts w:cs="Calibri" w:cstheme="minorAscii"/>
        </w:rPr>
        <w:t xml:space="preserve"> comp</w:t>
      </w:r>
      <w:r w:rsidRPr="0469A61B" w:rsidR="00925A7E">
        <w:rPr>
          <w:rFonts w:cs="Calibri" w:cstheme="minorAscii"/>
        </w:rPr>
        <w:t>l</w:t>
      </w:r>
      <w:r w:rsidRPr="0469A61B" w:rsidR="00D362DC">
        <w:rPr>
          <w:rFonts w:cs="Calibri" w:cstheme="minorAscii"/>
        </w:rPr>
        <w:t xml:space="preserve">eted </w:t>
      </w:r>
      <w:r w:rsidRPr="0469A61B" w:rsidR="0071700D">
        <w:rPr>
          <w:rFonts w:cs="Calibri" w:cstheme="minorAscii"/>
        </w:rPr>
        <w:t>most</w:t>
      </w:r>
      <w:r w:rsidRPr="0469A61B" w:rsidR="00D362DC">
        <w:rPr>
          <w:rFonts w:cs="Calibri" w:cstheme="minorAscii"/>
        </w:rPr>
        <w:t xml:space="preserve"> of our actions for this area</w:t>
      </w:r>
      <w:r w:rsidRPr="0469A61B" w:rsidR="0007675C">
        <w:rPr>
          <w:rFonts w:cs="Calibri" w:cstheme="minorAscii"/>
        </w:rPr>
        <w:t xml:space="preserve">.  This has included revision to policies related to learning and development and </w:t>
      </w:r>
      <w:r w:rsidRPr="0469A61B" w:rsidR="00972652">
        <w:rPr>
          <w:rFonts w:cs="Calibri" w:cstheme="minorAscii"/>
        </w:rPr>
        <w:t xml:space="preserve">the ability of </w:t>
      </w:r>
      <w:r w:rsidRPr="0469A61B" w:rsidR="00752669">
        <w:rPr>
          <w:rFonts w:cs="Calibri" w:cstheme="minorAscii"/>
        </w:rPr>
        <w:t xml:space="preserve">key </w:t>
      </w:r>
      <w:r w:rsidRPr="0469A61B" w:rsidR="30DCF0DC">
        <w:rPr>
          <w:rFonts w:cs="Calibri" w:cstheme="minorAscii"/>
        </w:rPr>
        <w:t>scientific</w:t>
      </w:r>
      <w:r w:rsidRPr="0469A61B" w:rsidR="00752669">
        <w:rPr>
          <w:rFonts w:cs="Calibri" w:cstheme="minorAscii"/>
        </w:rPr>
        <w:t xml:space="preserve"> </w:t>
      </w:r>
      <w:r w:rsidRPr="0469A61B" w:rsidR="00805798">
        <w:rPr>
          <w:rFonts w:cs="Calibri" w:cstheme="minorAscii"/>
        </w:rPr>
        <w:t>support staff</w:t>
      </w:r>
      <w:r w:rsidRPr="0469A61B" w:rsidR="00972652">
        <w:rPr>
          <w:rFonts w:cs="Calibri" w:cstheme="minorAscii"/>
        </w:rPr>
        <w:t xml:space="preserve"> to </w:t>
      </w:r>
      <w:r w:rsidRPr="0469A61B" w:rsidR="00731D30">
        <w:rPr>
          <w:rFonts w:cs="Calibri" w:cstheme="minorAscii"/>
        </w:rPr>
        <w:t>request access to Diamond for their own research</w:t>
      </w:r>
      <w:r w:rsidRPr="0469A61B" w:rsidR="00012045">
        <w:rPr>
          <w:rFonts w:cs="Calibri" w:cstheme="minorAscii"/>
        </w:rPr>
        <w:t xml:space="preserve"> - th</w:t>
      </w:r>
      <w:r w:rsidRPr="0469A61B" w:rsidR="0009350C">
        <w:rPr>
          <w:rFonts w:cs="Calibri" w:cstheme="minorAscii"/>
        </w:rPr>
        <w:t>is is a key development</w:t>
      </w:r>
      <w:r w:rsidRPr="0469A61B" w:rsidR="00012045">
        <w:rPr>
          <w:rFonts w:cs="Calibri" w:cstheme="minorAscii"/>
        </w:rPr>
        <w:t xml:space="preserve"> for our employees. </w:t>
      </w:r>
      <w:r w:rsidRPr="0469A61B" w:rsidR="0009350C">
        <w:rPr>
          <w:rFonts w:cs="Calibri" w:cstheme="minorAscii"/>
        </w:rPr>
        <w:t xml:space="preserve"> </w:t>
      </w:r>
      <w:r w:rsidRPr="0469A61B" w:rsidR="00F1765F">
        <w:rPr>
          <w:rFonts w:cs="Calibri" w:cstheme="minorAscii"/>
        </w:rPr>
        <w:t>A</w:t>
      </w:r>
      <w:r w:rsidRPr="0469A61B" w:rsidR="0045471B">
        <w:rPr>
          <w:rFonts w:cs="Calibri" w:cstheme="minorAscii"/>
        </w:rPr>
        <w:t xml:space="preserve"> revised appraisal process</w:t>
      </w:r>
      <w:r w:rsidRPr="0469A61B" w:rsidR="00F1765F">
        <w:rPr>
          <w:rFonts w:cs="Calibri" w:cstheme="minorAscii"/>
        </w:rPr>
        <w:t xml:space="preserve">, </w:t>
      </w:r>
      <w:r w:rsidRPr="0469A61B" w:rsidR="00770AF5">
        <w:rPr>
          <w:rFonts w:cs="Calibri" w:cstheme="minorAscii"/>
        </w:rPr>
        <w:t xml:space="preserve">which saw a </w:t>
      </w:r>
      <w:r w:rsidRPr="0469A61B" w:rsidR="00E17450">
        <w:rPr>
          <w:rFonts w:cs="Calibri" w:cstheme="minorAscii"/>
        </w:rPr>
        <w:t xml:space="preserve">98% completion rate across Diamond </w:t>
      </w:r>
      <w:r w:rsidRPr="0469A61B" w:rsidR="007574C1">
        <w:rPr>
          <w:rFonts w:cs="Calibri" w:cstheme="minorAscii"/>
        </w:rPr>
        <w:t>in 2021</w:t>
      </w:r>
      <w:r w:rsidRPr="0469A61B" w:rsidR="00E43EC2">
        <w:rPr>
          <w:rFonts w:cs="Calibri" w:cstheme="minorAscii"/>
        </w:rPr>
        <w:t xml:space="preserve"> </w:t>
      </w:r>
      <w:r w:rsidRPr="0469A61B" w:rsidR="00E17450">
        <w:rPr>
          <w:rFonts w:cs="Calibri" w:cstheme="minorAscii"/>
        </w:rPr>
        <w:t xml:space="preserve">(with </w:t>
      </w:r>
      <w:r w:rsidRPr="0469A61B" w:rsidR="00E43EC2">
        <w:rPr>
          <w:rFonts w:cs="Calibri" w:cstheme="minorAscii"/>
        </w:rPr>
        <w:t>another 1.5</w:t>
      </w:r>
      <w:r w:rsidRPr="0469A61B" w:rsidR="00E17450">
        <w:rPr>
          <w:rFonts w:cs="Calibri" w:cstheme="minorAscii"/>
        </w:rPr>
        <w:t xml:space="preserve">% being those on long term sick etc) </w:t>
      </w:r>
      <w:r w:rsidRPr="0469A61B" w:rsidR="00E43EC2">
        <w:rPr>
          <w:rFonts w:cs="Calibri" w:cstheme="minorAscii"/>
        </w:rPr>
        <w:t xml:space="preserve">shows </w:t>
      </w:r>
      <w:r w:rsidRPr="0469A61B" w:rsidR="00E43EC2">
        <w:rPr>
          <w:rFonts w:cs="Calibri" w:cstheme="minorAscii"/>
        </w:rPr>
        <w:t xml:space="preserve">great </w:t>
      </w:r>
      <w:r w:rsidRPr="0469A61B" w:rsidR="00356E12">
        <w:rPr>
          <w:rFonts w:cs="Calibri" w:cstheme="minorAscii"/>
        </w:rPr>
        <w:t>engagement</w:t>
      </w:r>
      <w:r w:rsidRPr="0469A61B" w:rsidR="00E43EC2">
        <w:rPr>
          <w:rFonts w:cs="Calibri" w:cstheme="minorAscii"/>
        </w:rPr>
        <w:t xml:space="preserve"> with the process</w:t>
      </w:r>
      <w:r w:rsidRPr="0469A61B" w:rsidR="006F4C83">
        <w:rPr>
          <w:rFonts w:cs="Calibri" w:cstheme="minorAscii"/>
        </w:rPr>
        <w:t>,</w:t>
      </w:r>
      <w:r w:rsidRPr="0469A61B" w:rsidR="00E43EC2">
        <w:rPr>
          <w:rFonts w:cs="Calibri" w:cstheme="minorAscii"/>
        </w:rPr>
        <w:t xml:space="preserve"> </w:t>
      </w:r>
      <w:r w:rsidRPr="0469A61B" w:rsidR="00356E12">
        <w:rPr>
          <w:rFonts w:cs="Calibri" w:cstheme="minorAscii"/>
        </w:rPr>
        <w:t xml:space="preserve">which covers both </w:t>
      </w:r>
      <w:r w:rsidRPr="0469A61B" w:rsidR="00305279">
        <w:rPr>
          <w:rFonts w:cs="Calibri" w:cstheme="minorAscii"/>
        </w:rPr>
        <w:t xml:space="preserve">performance against </w:t>
      </w:r>
      <w:r w:rsidRPr="0469A61B" w:rsidR="00356E12">
        <w:rPr>
          <w:rFonts w:cs="Calibri" w:cstheme="minorAscii"/>
        </w:rPr>
        <w:t xml:space="preserve">objectives and developmental </w:t>
      </w:r>
      <w:r w:rsidRPr="0469A61B" w:rsidR="00305279">
        <w:rPr>
          <w:rFonts w:cs="Calibri" w:cstheme="minorAscii"/>
        </w:rPr>
        <w:t xml:space="preserve">reviews and planning </w:t>
      </w:r>
      <w:r w:rsidRPr="0469A61B" w:rsidR="00356E12">
        <w:rPr>
          <w:rFonts w:cs="Calibri" w:cstheme="minorAscii"/>
        </w:rPr>
        <w:t>aspects</w:t>
      </w:r>
      <w:r w:rsidRPr="0469A61B" w:rsidR="00415E86">
        <w:rPr>
          <w:rFonts w:cs="Calibri" w:cstheme="minorAscii"/>
        </w:rPr>
        <w:t xml:space="preserve">. </w:t>
      </w:r>
      <w:r w:rsidRPr="0469A61B" w:rsidR="006925F8">
        <w:rPr>
          <w:rFonts w:cs="Calibri" w:cstheme="minorAscii"/>
        </w:rPr>
        <w:t xml:space="preserve">Aside from some </w:t>
      </w:r>
      <w:r w:rsidRPr="0469A61B" w:rsidR="00A44721">
        <w:rPr>
          <w:rFonts w:cs="Calibri" w:cstheme="minorAscii"/>
        </w:rPr>
        <w:t>success measures not yet being realised</w:t>
      </w:r>
      <w:r w:rsidRPr="0469A61B" w:rsidR="00DD5254">
        <w:rPr>
          <w:rFonts w:cs="Calibri" w:cstheme="minorAscii"/>
        </w:rPr>
        <w:t xml:space="preserve"> due to timings or insufficient ability to gain data </w:t>
      </w:r>
      <w:proofErr w:type="gramStart"/>
      <w:r w:rsidRPr="0469A61B" w:rsidR="00DD5254">
        <w:rPr>
          <w:rFonts w:cs="Calibri" w:cstheme="minorAscii"/>
        </w:rPr>
        <w:t>e.g.</w:t>
      </w:r>
      <w:proofErr w:type="gramEnd"/>
      <w:r w:rsidRPr="0469A61B" w:rsidR="00DD5254">
        <w:rPr>
          <w:rFonts w:cs="Calibri" w:cstheme="minorAscii"/>
        </w:rPr>
        <w:t xml:space="preserve"> from our staff survey</w:t>
      </w:r>
      <w:r w:rsidRPr="0469A61B" w:rsidR="00A44721">
        <w:rPr>
          <w:rFonts w:cs="Calibri" w:cstheme="minorAscii"/>
        </w:rPr>
        <w:t xml:space="preserve">, the only outstanding action is the publication of career pathways and </w:t>
      </w:r>
      <w:r w:rsidRPr="0469A61B" w:rsidR="008968E2">
        <w:rPr>
          <w:rFonts w:cs="Calibri" w:cstheme="minorAscii"/>
        </w:rPr>
        <w:t xml:space="preserve">a related scientific development </w:t>
      </w:r>
      <w:r w:rsidRPr="0469A61B" w:rsidR="00DD2F9C">
        <w:rPr>
          <w:rFonts w:cs="Calibri" w:cstheme="minorAscii"/>
        </w:rPr>
        <w:t>p</w:t>
      </w:r>
      <w:r w:rsidRPr="0469A61B" w:rsidR="008968E2">
        <w:rPr>
          <w:rFonts w:cs="Calibri" w:cstheme="minorAscii"/>
        </w:rPr>
        <w:t xml:space="preserve">rogramme.  Work on </w:t>
      </w:r>
      <w:proofErr w:type="gramStart"/>
      <w:r w:rsidRPr="0469A61B" w:rsidR="008968E2">
        <w:rPr>
          <w:rFonts w:cs="Calibri" w:cstheme="minorAscii"/>
        </w:rPr>
        <w:t>both of these</w:t>
      </w:r>
      <w:proofErr w:type="gramEnd"/>
      <w:r w:rsidRPr="0469A61B" w:rsidR="008968E2">
        <w:rPr>
          <w:rFonts w:cs="Calibri" w:cstheme="minorAscii"/>
        </w:rPr>
        <w:t xml:space="preserve"> has been started but collaborative work programme</w:t>
      </w:r>
      <w:r w:rsidRPr="0469A61B" w:rsidR="00A66631">
        <w:rPr>
          <w:rFonts w:cs="Calibri" w:cstheme="minorAscii"/>
        </w:rPr>
        <w:t>s</w:t>
      </w:r>
      <w:r w:rsidRPr="0469A61B" w:rsidR="008968E2">
        <w:rPr>
          <w:rFonts w:cs="Calibri" w:cstheme="minorAscii"/>
        </w:rPr>
        <w:t xml:space="preserve"> such as these have stalled </w:t>
      </w:r>
      <w:r w:rsidRPr="0469A61B" w:rsidR="003B6BF1">
        <w:rPr>
          <w:rFonts w:cs="Calibri" w:cstheme="minorAscii"/>
        </w:rPr>
        <w:t xml:space="preserve">over the past 12 months or so due to the enforced home working and Diamond’s priorities to focus on COVID research. </w:t>
      </w:r>
    </w:p>
    <w:p w:rsidRPr="00381EBC" w:rsidR="00B837A1" w:rsidP="1E57E2CC" w:rsidRDefault="009D27A4" w14:paraId="5B692330" w14:textId="7FFB8561">
      <w:pPr>
        <w:rPr>
          <w:rFonts w:cs="Calibri" w:cstheme="minorAscii"/>
          <w:b w:val="1"/>
          <w:bCs w:val="1"/>
        </w:rPr>
      </w:pPr>
      <w:r w:rsidRPr="1E57E2CC" w:rsidR="009D27A4">
        <w:rPr>
          <w:rFonts w:cs="Calibri" w:cstheme="minorAscii"/>
          <w:b w:val="1"/>
          <w:bCs w:val="1"/>
        </w:rPr>
        <w:t>Support and Career Development</w:t>
      </w:r>
      <w:r w:rsidRPr="1E57E2CC" w:rsidR="00381EBC">
        <w:rPr>
          <w:rFonts w:cs="Calibri" w:cstheme="minorAscii"/>
          <w:b w:val="1"/>
          <w:bCs w:val="1"/>
        </w:rPr>
        <w:t xml:space="preserve">: </w:t>
      </w:r>
      <w:r w:rsidRPr="1E57E2CC" w:rsidR="00D95045">
        <w:rPr>
          <w:rFonts w:cs="Calibri" w:cstheme="minorAscii"/>
        </w:rPr>
        <w:t xml:space="preserve">Many of the actions under this category have been completed or </w:t>
      </w:r>
      <w:r w:rsidRPr="1E57E2CC" w:rsidR="00EF57B3">
        <w:rPr>
          <w:rFonts w:cs="Calibri" w:cstheme="minorAscii"/>
        </w:rPr>
        <w:t xml:space="preserve">reasonable </w:t>
      </w:r>
      <w:r w:rsidRPr="1E57E2CC" w:rsidR="00D95045">
        <w:rPr>
          <w:rFonts w:cs="Calibri" w:cstheme="minorAscii"/>
        </w:rPr>
        <w:t xml:space="preserve">progress made.  </w:t>
      </w:r>
      <w:r w:rsidRPr="1E57E2CC" w:rsidR="009E3E24">
        <w:rPr>
          <w:rFonts w:cs="Calibri" w:cstheme="minorAscii"/>
        </w:rPr>
        <w:t>We have published</w:t>
      </w:r>
      <w:r w:rsidRPr="1E57E2CC" w:rsidR="00B837A1">
        <w:rPr>
          <w:rFonts w:cs="Calibri" w:cstheme="minorAscii"/>
        </w:rPr>
        <w:t xml:space="preserve"> </w:t>
      </w:r>
      <w:r w:rsidRPr="1E57E2CC" w:rsidR="009E3E24">
        <w:rPr>
          <w:rFonts w:cs="Calibri" w:cstheme="minorAscii"/>
        </w:rPr>
        <w:t>revised</w:t>
      </w:r>
      <w:r w:rsidRPr="1E57E2CC" w:rsidR="00B837A1">
        <w:rPr>
          <w:rFonts w:cs="Calibri" w:cstheme="minorAscii"/>
        </w:rPr>
        <w:t xml:space="preserve"> guidance on</w:t>
      </w:r>
      <w:r w:rsidRPr="1E57E2CC" w:rsidR="00ED6AF6">
        <w:rPr>
          <w:rFonts w:cs="Calibri" w:cstheme="minorAscii"/>
        </w:rPr>
        <w:t xml:space="preserve"> scientific </w:t>
      </w:r>
      <w:r w:rsidRPr="1E57E2CC" w:rsidR="009E3E24">
        <w:rPr>
          <w:rFonts w:cs="Calibri" w:cstheme="minorAscii"/>
        </w:rPr>
        <w:t xml:space="preserve">secondments and </w:t>
      </w:r>
      <w:r w:rsidRPr="1E57E2CC" w:rsidR="00B837A1">
        <w:rPr>
          <w:rFonts w:cs="Calibri" w:cstheme="minorAscii"/>
        </w:rPr>
        <w:t xml:space="preserve">sabbaticals </w:t>
      </w:r>
      <w:r w:rsidRPr="1E57E2CC" w:rsidR="001C6F95">
        <w:rPr>
          <w:rFonts w:cs="Calibri" w:cstheme="minorAscii"/>
        </w:rPr>
        <w:t>which has raised the visibility of this developmental opportunity to staff</w:t>
      </w:r>
      <w:r w:rsidRPr="1E57E2CC" w:rsidR="00381EBC">
        <w:rPr>
          <w:rFonts w:cs="Calibri" w:cstheme="minorAscii"/>
        </w:rPr>
        <w:t>. I</w:t>
      </w:r>
      <w:r w:rsidRPr="1E57E2CC" w:rsidR="587546C9">
        <w:rPr>
          <w:rFonts w:cs="Calibri" w:cstheme="minorAscii"/>
        </w:rPr>
        <w:t>t is too early to say whether this has</w:t>
      </w:r>
      <w:r w:rsidRPr="1E57E2CC" w:rsidR="00381EBC">
        <w:rPr>
          <w:rFonts w:cs="Calibri" w:cstheme="minorAscii"/>
        </w:rPr>
        <w:t>/</w:t>
      </w:r>
      <w:r w:rsidRPr="1E57E2CC" w:rsidR="587546C9">
        <w:rPr>
          <w:rFonts w:cs="Calibri" w:cstheme="minorAscii"/>
        </w:rPr>
        <w:t>will result in a</w:t>
      </w:r>
      <w:r w:rsidRPr="1E57E2CC" w:rsidR="00381EBC">
        <w:rPr>
          <w:rFonts w:cs="Calibri" w:cstheme="minorAscii"/>
        </w:rPr>
        <w:t>n</w:t>
      </w:r>
      <w:r w:rsidRPr="1E57E2CC" w:rsidR="587546C9">
        <w:rPr>
          <w:rFonts w:cs="Calibri" w:cstheme="minorAscii"/>
        </w:rPr>
        <w:t xml:space="preserve"> increase</w:t>
      </w:r>
      <w:r w:rsidRPr="1E57E2CC" w:rsidR="006F4C83">
        <w:rPr>
          <w:rFonts w:cs="Calibri" w:cstheme="minorAscii"/>
        </w:rPr>
        <w:t>d uptake</w:t>
      </w:r>
      <w:r w:rsidRPr="1E57E2CC" w:rsidR="587546C9">
        <w:rPr>
          <w:rFonts w:cs="Calibri" w:cstheme="minorAscii"/>
        </w:rPr>
        <w:t>.</w:t>
      </w:r>
      <w:r w:rsidRPr="1E57E2CC" w:rsidR="00F54933">
        <w:rPr>
          <w:rFonts w:cs="Calibri" w:cstheme="minorAscii"/>
        </w:rPr>
        <w:t xml:space="preserve"> </w:t>
      </w:r>
      <w:r w:rsidRPr="1E57E2CC" w:rsidR="00AA043E">
        <w:rPr>
          <w:rFonts w:cs="Calibri" w:cstheme="minorAscii"/>
        </w:rPr>
        <w:t>We have</w:t>
      </w:r>
      <w:r w:rsidRPr="1E57E2CC" w:rsidR="00B837A1">
        <w:rPr>
          <w:rFonts w:cs="Calibri" w:cstheme="minorAscii"/>
        </w:rPr>
        <w:t xml:space="preserve"> also drafted an internal secondment policy</w:t>
      </w:r>
      <w:r w:rsidRPr="1E57E2CC" w:rsidR="00AA043E">
        <w:rPr>
          <w:rFonts w:cs="Calibri" w:cstheme="minorAscii"/>
        </w:rPr>
        <w:t xml:space="preserve"> which has yet to be approved but </w:t>
      </w:r>
      <w:r w:rsidRPr="1E57E2CC" w:rsidR="003A32F2">
        <w:rPr>
          <w:rFonts w:cs="Calibri" w:cstheme="minorAscii"/>
        </w:rPr>
        <w:t xml:space="preserve">feel this will offer some </w:t>
      </w:r>
      <w:r w:rsidRPr="1E57E2CC" w:rsidR="00AA043E">
        <w:rPr>
          <w:rFonts w:cs="Calibri" w:cstheme="minorAscii"/>
        </w:rPr>
        <w:t xml:space="preserve">good </w:t>
      </w:r>
      <w:r w:rsidRPr="1E57E2CC" w:rsidR="003A32F2">
        <w:rPr>
          <w:rFonts w:cs="Calibri" w:cstheme="minorAscii"/>
        </w:rPr>
        <w:t xml:space="preserve">internal </w:t>
      </w:r>
      <w:r w:rsidRPr="1E57E2CC" w:rsidR="002F65E6">
        <w:rPr>
          <w:rFonts w:cs="Calibri" w:cstheme="minorAscii"/>
        </w:rPr>
        <w:t>mobility</w:t>
      </w:r>
      <w:r w:rsidRPr="1E57E2CC" w:rsidR="003A32F2">
        <w:rPr>
          <w:rFonts w:cs="Calibri" w:cstheme="minorAscii"/>
        </w:rPr>
        <w:t xml:space="preserve"> opportunities for widening </w:t>
      </w:r>
      <w:r w:rsidRPr="1E57E2CC" w:rsidR="002F65E6">
        <w:rPr>
          <w:rFonts w:cs="Calibri" w:cstheme="minorAscii"/>
        </w:rPr>
        <w:t>staff’s currently quite limited development and career opportunities</w:t>
      </w:r>
      <w:r w:rsidRPr="1E57E2CC" w:rsidR="00AA043E">
        <w:rPr>
          <w:rFonts w:cs="Calibri" w:cstheme="minorAscii"/>
        </w:rPr>
        <w:t xml:space="preserve">. </w:t>
      </w:r>
      <w:r w:rsidRPr="1E57E2CC" w:rsidR="002F65E6">
        <w:rPr>
          <w:rFonts w:cs="Calibri" w:cstheme="minorAscii"/>
        </w:rPr>
        <w:t>A</w:t>
      </w:r>
      <w:r w:rsidRPr="1E57E2CC" w:rsidR="00D87231">
        <w:rPr>
          <w:rFonts w:cs="Calibri" w:cstheme="minorAscii"/>
        </w:rPr>
        <w:t xml:space="preserve"> simple competency framework </w:t>
      </w:r>
      <w:r w:rsidRPr="1E57E2CC" w:rsidR="00D84B0D">
        <w:rPr>
          <w:rFonts w:cs="Calibri" w:cstheme="minorAscii"/>
        </w:rPr>
        <w:t>ha</w:t>
      </w:r>
      <w:r w:rsidRPr="1E57E2CC" w:rsidR="00FA4AEC">
        <w:rPr>
          <w:rFonts w:cs="Calibri" w:cstheme="minorAscii"/>
        </w:rPr>
        <w:t>s</w:t>
      </w:r>
      <w:r w:rsidRPr="1E57E2CC" w:rsidR="00D84B0D">
        <w:rPr>
          <w:rFonts w:cs="Calibri" w:cstheme="minorAscii"/>
        </w:rPr>
        <w:t xml:space="preserve"> </w:t>
      </w:r>
      <w:r w:rsidRPr="1E57E2CC" w:rsidR="00381EBC">
        <w:rPr>
          <w:rFonts w:cs="Calibri" w:cstheme="minorAscii"/>
        </w:rPr>
        <w:t>b</w:t>
      </w:r>
      <w:r w:rsidRPr="1E57E2CC" w:rsidR="00D84B0D">
        <w:rPr>
          <w:rFonts w:cs="Calibri" w:cstheme="minorAscii"/>
        </w:rPr>
        <w:t>e</w:t>
      </w:r>
      <w:r w:rsidRPr="1E57E2CC" w:rsidR="00381EBC">
        <w:rPr>
          <w:rFonts w:cs="Calibri" w:cstheme="minorAscii"/>
        </w:rPr>
        <w:t>en</w:t>
      </w:r>
      <w:r w:rsidRPr="1E57E2CC" w:rsidR="00D84B0D">
        <w:rPr>
          <w:rFonts w:cs="Calibri" w:cstheme="minorAscii"/>
        </w:rPr>
        <w:t xml:space="preserve"> </w:t>
      </w:r>
      <w:r w:rsidRPr="1E57E2CC" w:rsidR="00F23847">
        <w:rPr>
          <w:rFonts w:cs="Calibri" w:cstheme="minorAscii"/>
        </w:rPr>
        <w:t>drafted but</w:t>
      </w:r>
      <w:r w:rsidRPr="1E57E2CC" w:rsidR="00D84B0D">
        <w:rPr>
          <w:rFonts w:cs="Calibri" w:cstheme="minorAscii"/>
        </w:rPr>
        <w:t xml:space="preserve"> </w:t>
      </w:r>
      <w:r w:rsidRPr="1E57E2CC" w:rsidR="00F23847">
        <w:rPr>
          <w:rFonts w:cs="Calibri" w:cstheme="minorAscii"/>
        </w:rPr>
        <w:t>is</w:t>
      </w:r>
      <w:r w:rsidRPr="1E57E2CC" w:rsidR="00B837A1">
        <w:rPr>
          <w:rFonts w:cs="Calibri" w:cstheme="minorAscii"/>
        </w:rPr>
        <w:t xml:space="preserve"> yet to be approved.  </w:t>
      </w:r>
      <w:r w:rsidRPr="1E57E2CC" w:rsidR="00D84B0D">
        <w:rPr>
          <w:rFonts w:cs="Calibri" w:cstheme="minorAscii"/>
        </w:rPr>
        <w:t xml:space="preserve">This </w:t>
      </w:r>
      <w:r w:rsidRPr="1E57E2CC" w:rsidR="00771060">
        <w:rPr>
          <w:rFonts w:cs="Calibri" w:cstheme="minorAscii"/>
        </w:rPr>
        <w:t>will</w:t>
      </w:r>
      <w:r w:rsidRPr="1E57E2CC" w:rsidR="00D84B0D">
        <w:rPr>
          <w:rFonts w:cs="Calibri" w:cstheme="minorAscii"/>
        </w:rPr>
        <w:t xml:space="preserve"> help support career development and </w:t>
      </w:r>
      <w:r w:rsidRPr="1E57E2CC" w:rsidR="00771060">
        <w:rPr>
          <w:rFonts w:cs="Calibri" w:cstheme="minorAscii"/>
        </w:rPr>
        <w:t>ensure visibility of the wider</w:t>
      </w:r>
      <w:r w:rsidRPr="1E57E2CC" w:rsidR="00381EBC">
        <w:rPr>
          <w:rFonts w:cs="Calibri" w:cstheme="minorAscii"/>
        </w:rPr>
        <w:t xml:space="preserve"> career</w:t>
      </w:r>
      <w:r w:rsidRPr="1E57E2CC" w:rsidR="00771060">
        <w:rPr>
          <w:rFonts w:cs="Calibri" w:cstheme="minorAscii"/>
        </w:rPr>
        <w:t xml:space="preserve"> paths available to staff.</w:t>
      </w:r>
    </w:p>
    <w:p w:rsidRPr="00012045" w:rsidR="001E7712" w:rsidP="1E57E2CC" w:rsidRDefault="00BF19CF" w14:paraId="4EE05B71" w14:textId="35B81CF3">
      <w:pPr>
        <w:rPr>
          <w:rFonts w:cs="Calibri" w:cstheme="minorAscii"/>
        </w:rPr>
      </w:pPr>
      <w:r w:rsidRPr="1E57E2CC" w:rsidR="00BF19CF">
        <w:rPr>
          <w:rFonts w:cs="Calibri" w:cstheme="minorAscii"/>
        </w:rPr>
        <w:t xml:space="preserve">Our Learning Management System (LMS) is being </w:t>
      </w:r>
      <w:r w:rsidRPr="1E57E2CC" w:rsidR="00BF19CF">
        <w:rPr>
          <w:rFonts w:cs="Calibri" w:cstheme="minorAscii"/>
        </w:rPr>
        <w:t>developed</w:t>
      </w:r>
      <w:r w:rsidRPr="1E57E2CC" w:rsidR="006F4C83">
        <w:rPr>
          <w:rFonts w:cs="Calibri" w:cstheme="minorAscii"/>
        </w:rPr>
        <w:t xml:space="preserve"> </w:t>
      </w:r>
      <w:r w:rsidRPr="1E57E2CC" w:rsidR="006F4C83">
        <w:rPr>
          <w:rFonts w:cs="Calibri" w:cstheme="minorAscii"/>
        </w:rPr>
        <w:t>continually</w:t>
      </w:r>
      <w:r w:rsidRPr="1E57E2CC" w:rsidR="00BF19CF">
        <w:rPr>
          <w:rFonts w:cs="Calibri" w:cstheme="minorAscii"/>
        </w:rPr>
        <w:t xml:space="preserve"> </w:t>
      </w:r>
      <w:r w:rsidRPr="1E57E2CC" w:rsidR="00566DF5">
        <w:rPr>
          <w:rFonts w:cs="Calibri" w:cstheme="minorAscii"/>
        </w:rPr>
        <w:t>and was recently upgraded to</w:t>
      </w:r>
      <w:r w:rsidRPr="1E57E2CC" w:rsidR="00FC0A73">
        <w:rPr>
          <w:rFonts w:cs="Calibri" w:cstheme="minorAscii"/>
        </w:rPr>
        <w:t xml:space="preserve"> make the user experience better.  It </w:t>
      </w:r>
      <w:r w:rsidRPr="1E57E2CC" w:rsidR="00BF19CF">
        <w:rPr>
          <w:rFonts w:cs="Calibri" w:cstheme="minorAscii"/>
        </w:rPr>
        <w:t>can now be accessed by non-employees such</w:t>
      </w:r>
      <w:r w:rsidRPr="1E57E2CC" w:rsidR="00421439">
        <w:rPr>
          <w:rFonts w:cs="Calibri" w:cstheme="minorAscii"/>
        </w:rPr>
        <w:t xml:space="preserve"> </w:t>
      </w:r>
      <w:r w:rsidRPr="1E57E2CC" w:rsidR="00BF19CF">
        <w:rPr>
          <w:rFonts w:cs="Calibri" w:cstheme="minorAscii"/>
        </w:rPr>
        <w:t>as PhD students and visiting scientists etc.</w:t>
      </w:r>
      <w:r w:rsidRPr="1E57E2CC" w:rsidR="00FC0A73">
        <w:rPr>
          <w:rFonts w:cs="Calibri" w:cstheme="minorAscii"/>
        </w:rPr>
        <w:t xml:space="preserve"> who are not contracted directly to Diamond.</w:t>
      </w:r>
      <w:r w:rsidRPr="1E57E2CC" w:rsidR="00BF19CF">
        <w:rPr>
          <w:rFonts w:cs="Calibri" w:cstheme="minorAscii"/>
        </w:rPr>
        <w:t xml:space="preserve"> </w:t>
      </w:r>
      <w:r w:rsidRPr="1E57E2CC" w:rsidR="00421439">
        <w:rPr>
          <w:rFonts w:cs="Calibri" w:cstheme="minorAscii"/>
        </w:rPr>
        <w:t xml:space="preserve">The resources and learning opportunities </w:t>
      </w:r>
      <w:r w:rsidRPr="1E57E2CC" w:rsidR="00FC0A73">
        <w:rPr>
          <w:rFonts w:cs="Calibri" w:cstheme="minorAscii"/>
        </w:rPr>
        <w:t xml:space="preserve">available </w:t>
      </w:r>
      <w:r w:rsidRPr="1E57E2CC" w:rsidR="00421439">
        <w:rPr>
          <w:rFonts w:cs="Calibri" w:cstheme="minorAscii"/>
        </w:rPr>
        <w:t xml:space="preserve">have grown over the past </w:t>
      </w:r>
      <w:r w:rsidRPr="1E57E2CC" w:rsidR="006F4C83">
        <w:rPr>
          <w:rFonts w:cs="Calibri" w:cstheme="minorAscii"/>
        </w:rPr>
        <w:t>two</w:t>
      </w:r>
      <w:r w:rsidRPr="1E57E2CC" w:rsidR="00421439">
        <w:rPr>
          <w:rFonts w:cs="Calibri" w:cstheme="minorAscii"/>
        </w:rPr>
        <w:t xml:space="preserve"> years and </w:t>
      </w:r>
      <w:r w:rsidRPr="1E57E2CC" w:rsidR="004A0340">
        <w:rPr>
          <w:rFonts w:cs="Calibri" w:cstheme="minorAscii"/>
        </w:rPr>
        <w:t xml:space="preserve">we have initiated waiting lists for most courses which are reviewed and actioned regularly.  We have also added a training needs analysis (TNA) element to </w:t>
      </w:r>
      <w:r w:rsidRPr="1E57E2CC" w:rsidR="006660F2">
        <w:rPr>
          <w:rFonts w:cs="Calibri" w:cstheme="minorAscii"/>
        </w:rPr>
        <w:t>identify</w:t>
      </w:r>
      <w:r w:rsidRPr="1E57E2CC" w:rsidR="004A0340">
        <w:rPr>
          <w:rFonts w:cs="Calibri" w:cstheme="minorAscii"/>
        </w:rPr>
        <w:t xml:space="preserve"> any common need</w:t>
      </w:r>
      <w:r w:rsidRPr="1E57E2CC" w:rsidR="006660F2">
        <w:rPr>
          <w:rFonts w:cs="Calibri" w:cstheme="minorAscii"/>
        </w:rPr>
        <w:t>s</w:t>
      </w:r>
      <w:r w:rsidRPr="1E57E2CC" w:rsidR="004A0340">
        <w:rPr>
          <w:rFonts w:cs="Calibri" w:cstheme="minorAscii"/>
        </w:rPr>
        <w:t xml:space="preserve"> arising from </w:t>
      </w:r>
      <w:r w:rsidRPr="1E57E2CC" w:rsidR="006660F2">
        <w:rPr>
          <w:rFonts w:cs="Calibri" w:cstheme="minorAscii"/>
        </w:rPr>
        <w:t>a</w:t>
      </w:r>
      <w:r w:rsidRPr="1E57E2CC" w:rsidR="004A0340">
        <w:rPr>
          <w:rFonts w:cs="Calibri" w:cstheme="minorAscii"/>
        </w:rPr>
        <w:t>ppraisal</w:t>
      </w:r>
      <w:r w:rsidRPr="1E57E2CC" w:rsidR="006660F2">
        <w:rPr>
          <w:rFonts w:cs="Calibri" w:cstheme="minorAscii"/>
        </w:rPr>
        <w:t>s</w:t>
      </w:r>
      <w:r w:rsidRPr="1E57E2CC" w:rsidR="004A0340">
        <w:rPr>
          <w:rFonts w:cs="Calibri" w:cstheme="minorAscii"/>
        </w:rPr>
        <w:t xml:space="preserve">. </w:t>
      </w:r>
    </w:p>
    <w:p w:rsidRPr="00012045" w:rsidR="004D012A" w:rsidP="1E57E2CC" w:rsidRDefault="00006C6C" w14:paraId="601E67C6" w14:textId="33D3DCAE">
      <w:pPr>
        <w:rPr>
          <w:rFonts w:cs="Calibri" w:cstheme="minorAscii"/>
        </w:rPr>
      </w:pPr>
      <w:r w:rsidRPr="1E57E2CC" w:rsidR="00006C6C">
        <w:rPr>
          <w:rFonts w:cs="Calibri" w:cstheme="minorAscii"/>
        </w:rPr>
        <w:t xml:space="preserve">We have promoted the Vitae resources for career development, held </w:t>
      </w:r>
      <w:r w:rsidRPr="1E57E2CC" w:rsidR="00A16F67">
        <w:rPr>
          <w:rFonts w:cs="Calibri" w:cstheme="minorAscii"/>
        </w:rPr>
        <w:t xml:space="preserve">early </w:t>
      </w:r>
      <w:r w:rsidRPr="1E57E2CC" w:rsidR="00006C6C">
        <w:rPr>
          <w:rFonts w:cs="Calibri" w:cstheme="minorAscii"/>
        </w:rPr>
        <w:t>career development symposium via Zoom (over 400 registered, including some of our own staff)</w:t>
      </w:r>
      <w:r w:rsidRPr="1E57E2CC" w:rsidR="00164D8B">
        <w:rPr>
          <w:rFonts w:cs="Calibri" w:cstheme="minorAscii"/>
        </w:rPr>
        <w:t xml:space="preserve">, supported the annual </w:t>
      </w:r>
      <w:r w:rsidRPr="1E57E2CC" w:rsidR="00C11D1A">
        <w:rPr>
          <w:rFonts w:cs="Calibri" w:cstheme="minorAscii"/>
        </w:rPr>
        <w:t>L</w:t>
      </w:r>
      <w:r w:rsidRPr="1E57E2CC" w:rsidR="00164D8B">
        <w:rPr>
          <w:rFonts w:cs="Calibri" w:cstheme="minorAscii"/>
        </w:rPr>
        <w:t xml:space="preserve">earning </w:t>
      </w:r>
      <w:r w:rsidRPr="1E57E2CC" w:rsidR="00381EBC">
        <w:rPr>
          <w:rFonts w:cs="Calibri" w:cstheme="minorAscii"/>
        </w:rPr>
        <w:t>at</w:t>
      </w:r>
      <w:r w:rsidRPr="1E57E2CC" w:rsidR="00164D8B">
        <w:rPr>
          <w:rFonts w:cs="Calibri" w:cstheme="minorAscii"/>
        </w:rPr>
        <w:t xml:space="preserve"> </w:t>
      </w:r>
      <w:r w:rsidRPr="1E57E2CC" w:rsidR="00C11D1A">
        <w:rPr>
          <w:rFonts w:cs="Calibri" w:cstheme="minorAscii"/>
        </w:rPr>
        <w:t>W</w:t>
      </w:r>
      <w:r w:rsidRPr="1E57E2CC" w:rsidR="00164D8B">
        <w:rPr>
          <w:rFonts w:cs="Calibri" w:cstheme="minorAscii"/>
        </w:rPr>
        <w:t>ork week with both professional, personal and career development content</w:t>
      </w:r>
      <w:r w:rsidRPr="1E57E2CC" w:rsidR="00006C6C">
        <w:rPr>
          <w:rFonts w:cs="Calibri" w:cstheme="minorAscii"/>
        </w:rPr>
        <w:t xml:space="preserve"> </w:t>
      </w:r>
      <w:proofErr w:type="gramStart"/>
      <w:r w:rsidRPr="1E57E2CC" w:rsidR="00006C6C">
        <w:rPr>
          <w:rFonts w:cs="Calibri" w:cstheme="minorAscii"/>
        </w:rPr>
        <w:t xml:space="preserve">and </w:t>
      </w:r>
      <w:r w:rsidRPr="1E57E2CC" w:rsidR="00B93EB9">
        <w:rPr>
          <w:rFonts w:cs="Calibri" w:cstheme="minorAscii"/>
        </w:rPr>
        <w:t>also</w:t>
      </w:r>
      <w:proofErr w:type="gramEnd"/>
      <w:r w:rsidRPr="1E57E2CC" w:rsidR="00B93EB9">
        <w:rPr>
          <w:rFonts w:cs="Calibri" w:cstheme="minorAscii"/>
        </w:rPr>
        <w:t xml:space="preserve"> promoted the internal mentoring programme</w:t>
      </w:r>
      <w:r w:rsidRPr="1E57E2CC" w:rsidR="004D012A">
        <w:rPr>
          <w:rFonts w:cs="Calibri" w:cstheme="minorAscii"/>
        </w:rPr>
        <w:t xml:space="preserve"> for which </w:t>
      </w:r>
      <w:r w:rsidRPr="1E57E2CC" w:rsidR="00381EBC">
        <w:rPr>
          <w:rFonts w:cs="Calibri" w:cstheme="minorAscii"/>
        </w:rPr>
        <w:t>training</w:t>
      </w:r>
      <w:r w:rsidRPr="1E57E2CC" w:rsidR="00381EBC">
        <w:rPr>
          <w:rFonts w:cs="Calibri" w:cstheme="minorAscii"/>
        </w:rPr>
        <w:t xml:space="preserve"> to over 20 staff </w:t>
      </w:r>
      <w:proofErr w:type="gramStart"/>
      <w:r w:rsidRPr="1E57E2CC" w:rsidR="004D012A">
        <w:rPr>
          <w:rFonts w:cs="Calibri" w:cstheme="minorAscii"/>
        </w:rPr>
        <w:t>has</w:t>
      </w:r>
      <w:proofErr w:type="gramEnd"/>
      <w:r w:rsidRPr="1E57E2CC" w:rsidR="004D012A">
        <w:rPr>
          <w:rFonts w:cs="Calibri" w:cstheme="minorAscii"/>
        </w:rPr>
        <w:t xml:space="preserve"> also been provided. </w:t>
      </w:r>
      <w:r w:rsidRPr="1E57E2CC" w:rsidR="00686688">
        <w:rPr>
          <w:rFonts w:cs="Calibri" w:cstheme="minorAscii"/>
        </w:rPr>
        <w:t>Eleven</w:t>
      </w:r>
      <w:r w:rsidRPr="1E57E2CC" w:rsidR="00634FDA">
        <w:rPr>
          <w:rFonts w:cs="Calibri" w:cstheme="minorAscii"/>
        </w:rPr>
        <w:t xml:space="preserve"> formal mentoring relationships </w:t>
      </w:r>
      <w:r w:rsidRPr="1E57E2CC" w:rsidR="00381EBC">
        <w:rPr>
          <w:rFonts w:cs="Calibri" w:cstheme="minorAscii"/>
        </w:rPr>
        <w:t>are active</w:t>
      </w:r>
      <w:r w:rsidRPr="1E57E2CC" w:rsidR="00634FDA">
        <w:rPr>
          <w:rFonts w:cs="Calibri" w:cstheme="minorAscii"/>
        </w:rPr>
        <w:t xml:space="preserve">, with </w:t>
      </w:r>
      <w:proofErr w:type="gramStart"/>
      <w:r w:rsidRPr="1E57E2CC" w:rsidR="00634FDA">
        <w:rPr>
          <w:rFonts w:cs="Calibri" w:cstheme="minorAscii"/>
        </w:rPr>
        <w:t>a number of</w:t>
      </w:r>
      <w:proofErr w:type="gramEnd"/>
      <w:r w:rsidRPr="1E57E2CC" w:rsidR="00634FDA">
        <w:rPr>
          <w:rFonts w:cs="Calibri" w:cstheme="minorAscii"/>
        </w:rPr>
        <w:t xml:space="preserve"> informal ones </w:t>
      </w:r>
      <w:r w:rsidRPr="1E57E2CC" w:rsidR="0045601D">
        <w:rPr>
          <w:rFonts w:cs="Calibri" w:cstheme="minorAscii"/>
        </w:rPr>
        <w:t xml:space="preserve">in place that we have been made aware of. </w:t>
      </w:r>
      <w:r w:rsidRPr="1E57E2CC" w:rsidR="00634FDA">
        <w:rPr>
          <w:rFonts w:cs="Calibri" w:cstheme="minorAscii"/>
        </w:rPr>
        <w:t xml:space="preserve"> </w:t>
      </w:r>
      <w:r w:rsidRPr="1E57E2CC" w:rsidR="00F35A79">
        <w:rPr>
          <w:rFonts w:cs="Calibri" w:cstheme="minorAscii"/>
        </w:rPr>
        <w:t xml:space="preserve">This is good progress for a </w:t>
      </w:r>
      <w:r w:rsidRPr="1E57E2CC" w:rsidR="00381EBC">
        <w:rPr>
          <w:rFonts w:cs="Calibri" w:cstheme="minorAscii"/>
        </w:rPr>
        <w:t>p</w:t>
      </w:r>
      <w:r w:rsidRPr="1E57E2CC" w:rsidR="002E36C9">
        <w:rPr>
          <w:rFonts w:cs="Calibri" w:cstheme="minorAscii"/>
        </w:rPr>
        <w:t xml:space="preserve">rogramme which is still relatively new. </w:t>
      </w:r>
    </w:p>
    <w:p w:rsidRPr="00012045" w:rsidR="00F73443" w:rsidRDefault="004D012A" w14:paraId="5E41133E" w14:textId="493C157C">
      <w:pPr>
        <w:rPr>
          <w:rFonts w:cstheme="minorHAnsi"/>
        </w:rPr>
      </w:pPr>
      <w:r w:rsidRPr="00012045">
        <w:rPr>
          <w:rFonts w:cstheme="minorHAnsi"/>
        </w:rPr>
        <w:t xml:space="preserve">The </w:t>
      </w:r>
      <w:r w:rsidRPr="00012045" w:rsidR="000F0BE7">
        <w:rPr>
          <w:rFonts w:cstheme="minorHAnsi"/>
        </w:rPr>
        <w:t>Induction</w:t>
      </w:r>
      <w:r w:rsidR="00381EBC">
        <w:rPr>
          <w:rFonts w:cstheme="minorHAnsi"/>
        </w:rPr>
        <w:t>/</w:t>
      </w:r>
      <w:r w:rsidRPr="00012045" w:rsidR="002E36C9">
        <w:rPr>
          <w:rFonts w:cstheme="minorHAnsi"/>
        </w:rPr>
        <w:t>P</w:t>
      </w:r>
      <w:r w:rsidRPr="00012045" w:rsidR="000F0BE7">
        <w:rPr>
          <w:rFonts w:cstheme="minorHAnsi"/>
        </w:rPr>
        <w:t xml:space="preserve">robation processes have been merged and updated </w:t>
      </w:r>
      <w:r w:rsidRPr="00012045" w:rsidR="00D53BE4">
        <w:rPr>
          <w:rFonts w:cstheme="minorHAnsi"/>
        </w:rPr>
        <w:t>to modernise</w:t>
      </w:r>
      <w:r w:rsidRPr="00012045" w:rsidR="000F0BE7">
        <w:rPr>
          <w:rFonts w:cstheme="minorHAnsi"/>
        </w:rPr>
        <w:t xml:space="preserve"> </w:t>
      </w:r>
      <w:r w:rsidRPr="00012045" w:rsidR="00D53BE4">
        <w:rPr>
          <w:rFonts w:cstheme="minorHAnsi"/>
        </w:rPr>
        <w:t xml:space="preserve">how we induct our staff including early identification of learning needs. </w:t>
      </w:r>
      <w:r w:rsidRPr="00012045" w:rsidR="002823AE">
        <w:rPr>
          <w:rFonts w:cstheme="minorHAnsi"/>
        </w:rPr>
        <w:t xml:space="preserve">This has ensured that any new staff are able to </w:t>
      </w:r>
      <w:r w:rsidRPr="00012045" w:rsidR="002823AE">
        <w:rPr>
          <w:rFonts w:cstheme="minorHAnsi"/>
        </w:rPr>
        <w:lastRenderedPageBreak/>
        <w:t>access the development they need at an early point in their employment.  We have also reviewed our annual training plan and</w:t>
      </w:r>
      <w:r w:rsidRPr="00012045" w:rsidR="001A46E9">
        <w:rPr>
          <w:rFonts w:cstheme="minorHAnsi"/>
        </w:rPr>
        <w:t>,</w:t>
      </w:r>
      <w:r w:rsidRPr="00012045" w:rsidR="002823AE">
        <w:rPr>
          <w:rFonts w:cstheme="minorHAnsi"/>
        </w:rPr>
        <w:t xml:space="preserve"> working with our Student Engagement </w:t>
      </w:r>
      <w:r w:rsidRPr="00012045" w:rsidR="001A46E9">
        <w:rPr>
          <w:rFonts w:cstheme="minorHAnsi"/>
        </w:rPr>
        <w:t>t</w:t>
      </w:r>
      <w:r w:rsidRPr="00012045" w:rsidR="002823AE">
        <w:rPr>
          <w:rFonts w:cstheme="minorHAnsi"/>
        </w:rPr>
        <w:t>eam</w:t>
      </w:r>
      <w:r w:rsidRPr="00012045" w:rsidR="00433324">
        <w:rPr>
          <w:rFonts w:cstheme="minorHAnsi"/>
        </w:rPr>
        <w:t>,</w:t>
      </w:r>
      <w:r w:rsidRPr="00012045" w:rsidR="002823AE">
        <w:rPr>
          <w:rFonts w:cstheme="minorHAnsi"/>
        </w:rPr>
        <w:t xml:space="preserve"> repositioned some of the training in</w:t>
      </w:r>
      <w:r w:rsidRPr="00012045" w:rsidR="00433324">
        <w:rPr>
          <w:rFonts w:cstheme="minorHAnsi"/>
        </w:rPr>
        <w:t xml:space="preserve"> </w:t>
      </w:r>
      <w:r w:rsidRPr="00012045" w:rsidR="002823AE">
        <w:rPr>
          <w:rFonts w:cstheme="minorHAnsi"/>
        </w:rPr>
        <w:t>th</w:t>
      </w:r>
      <w:r w:rsidRPr="00012045" w:rsidR="00433324">
        <w:rPr>
          <w:rFonts w:cstheme="minorHAnsi"/>
        </w:rPr>
        <w:t>e</w:t>
      </w:r>
      <w:r w:rsidRPr="00012045" w:rsidR="002823AE">
        <w:rPr>
          <w:rFonts w:cstheme="minorHAnsi"/>
        </w:rPr>
        <w:t xml:space="preserve"> year to ensure our student needs are met in a timely fashion. </w:t>
      </w:r>
    </w:p>
    <w:p w:rsidRPr="00012045" w:rsidR="00006C6C" w:rsidP="1E57E2CC" w:rsidRDefault="00D53BE4" w14:paraId="58A1D192" w14:textId="59FFFFFC">
      <w:pPr>
        <w:rPr>
          <w:rFonts w:cs="Calibri" w:cstheme="minorAscii"/>
        </w:rPr>
      </w:pPr>
      <w:r w:rsidRPr="1E57E2CC" w:rsidR="00D53BE4">
        <w:rPr>
          <w:rFonts w:cs="Calibri" w:cstheme="minorAscii"/>
        </w:rPr>
        <w:t xml:space="preserve">The </w:t>
      </w:r>
      <w:r w:rsidRPr="1E57E2CC" w:rsidR="00486FC3">
        <w:rPr>
          <w:rFonts w:cs="Calibri" w:cstheme="minorAscii"/>
        </w:rPr>
        <w:t>P</w:t>
      </w:r>
      <w:r w:rsidRPr="1E57E2CC" w:rsidR="007A01AF">
        <w:rPr>
          <w:rFonts w:cs="Calibri" w:cstheme="minorAscii"/>
        </w:rPr>
        <w:t xml:space="preserve">erformance and </w:t>
      </w:r>
      <w:r w:rsidRPr="1E57E2CC" w:rsidR="00486FC3">
        <w:rPr>
          <w:rFonts w:cs="Calibri" w:cstheme="minorAscii"/>
        </w:rPr>
        <w:t>D</w:t>
      </w:r>
      <w:r w:rsidRPr="1E57E2CC" w:rsidR="007A01AF">
        <w:rPr>
          <w:rFonts w:cs="Calibri" w:cstheme="minorAscii"/>
        </w:rPr>
        <w:t xml:space="preserve">evelopment </w:t>
      </w:r>
      <w:r w:rsidRPr="1E57E2CC" w:rsidR="00486FC3">
        <w:rPr>
          <w:rFonts w:cs="Calibri" w:cstheme="minorAscii"/>
        </w:rPr>
        <w:t>R</w:t>
      </w:r>
      <w:r w:rsidRPr="1E57E2CC" w:rsidR="007A01AF">
        <w:rPr>
          <w:rFonts w:cs="Calibri" w:cstheme="minorAscii"/>
        </w:rPr>
        <w:t xml:space="preserve">eview (PDR) </w:t>
      </w:r>
      <w:r w:rsidRPr="1E57E2CC" w:rsidR="004D012A">
        <w:rPr>
          <w:rFonts w:cs="Calibri" w:cstheme="minorAscii"/>
        </w:rPr>
        <w:t>appraisal process has been reviewed and updated and this make</w:t>
      </w:r>
      <w:r w:rsidRPr="1E57E2CC" w:rsidR="007A01AF">
        <w:rPr>
          <w:rFonts w:cs="Calibri" w:cstheme="minorAscii"/>
        </w:rPr>
        <w:t>s</w:t>
      </w:r>
      <w:r w:rsidRPr="1E57E2CC" w:rsidR="004D012A">
        <w:rPr>
          <w:rFonts w:cs="Calibri" w:cstheme="minorAscii"/>
        </w:rPr>
        <w:t xml:space="preserve"> the process more development</w:t>
      </w:r>
      <w:r w:rsidRPr="1E57E2CC" w:rsidR="00691E59">
        <w:rPr>
          <w:rFonts w:cs="Calibri" w:cstheme="minorAscii"/>
        </w:rPr>
        <w:t xml:space="preserve"> focussed</w:t>
      </w:r>
      <w:r w:rsidRPr="1E57E2CC" w:rsidR="00F73443">
        <w:rPr>
          <w:rFonts w:cs="Calibri" w:cstheme="minorAscii"/>
        </w:rPr>
        <w:t xml:space="preserve">, leading to a greater </w:t>
      </w:r>
      <w:r w:rsidRPr="1E57E2CC" w:rsidR="0007479B">
        <w:rPr>
          <w:rFonts w:cs="Calibri" w:cstheme="minorAscii"/>
        </w:rPr>
        <w:t>emphasis</w:t>
      </w:r>
      <w:r w:rsidRPr="1E57E2CC" w:rsidR="00F73443">
        <w:rPr>
          <w:rFonts w:cs="Calibri" w:cstheme="minorAscii"/>
        </w:rPr>
        <w:t xml:space="preserve"> on staff development </w:t>
      </w:r>
      <w:r w:rsidRPr="1E57E2CC" w:rsidR="008F1E34">
        <w:rPr>
          <w:rFonts w:cs="Calibri" w:cstheme="minorAscii"/>
        </w:rPr>
        <w:t>more broadly</w:t>
      </w:r>
      <w:r w:rsidRPr="1E57E2CC" w:rsidR="005F34C0">
        <w:rPr>
          <w:rFonts w:cs="Calibri" w:cstheme="minorAscii"/>
        </w:rPr>
        <w:t>,</w:t>
      </w:r>
      <w:r w:rsidRPr="1E57E2CC" w:rsidR="008F1E34">
        <w:rPr>
          <w:rFonts w:cs="Calibri" w:cstheme="minorAscii"/>
        </w:rPr>
        <w:t xml:space="preserve"> and not solely associated with training</w:t>
      </w:r>
      <w:r w:rsidRPr="1E57E2CC" w:rsidR="008F1E34">
        <w:rPr>
          <w:rFonts w:cs="Calibri" w:cstheme="minorAscii"/>
        </w:rPr>
        <w:t xml:space="preserve"> </w:t>
      </w:r>
      <w:r w:rsidRPr="1E57E2CC" w:rsidR="008F1E34">
        <w:rPr>
          <w:rFonts w:cs="Calibri" w:cstheme="minorAscii"/>
        </w:rPr>
        <w:t>courses</w:t>
      </w:r>
      <w:r w:rsidRPr="1E57E2CC" w:rsidR="008F1E34">
        <w:rPr>
          <w:rFonts w:cs="Calibri" w:cstheme="minorAscii"/>
        </w:rPr>
        <w:t xml:space="preserve">. </w:t>
      </w:r>
    </w:p>
    <w:p w:rsidRPr="00381EBC" w:rsidR="002A3234" w:rsidRDefault="002A3234" w14:paraId="7CBEF9CA" w14:textId="4BBC9F58">
      <w:pPr>
        <w:rPr>
          <w:rFonts w:cstheme="minorHAnsi"/>
          <w:b/>
          <w:bCs/>
        </w:rPr>
      </w:pPr>
      <w:r w:rsidRPr="00012045">
        <w:rPr>
          <w:rFonts w:cstheme="minorHAnsi"/>
          <w:b/>
          <w:bCs/>
        </w:rPr>
        <w:t>Other Successes</w:t>
      </w:r>
      <w:r w:rsidR="00381EBC">
        <w:rPr>
          <w:rFonts w:cstheme="minorHAnsi"/>
          <w:b/>
          <w:bCs/>
        </w:rPr>
        <w:t xml:space="preserve"> </w:t>
      </w:r>
      <w:r w:rsidRPr="00012045">
        <w:rPr>
          <w:rFonts w:cstheme="minorHAnsi"/>
        </w:rPr>
        <w:t>include:</w:t>
      </w:r>
    </w:p>
    <w:p w:rsidRPr="00012045" w:rsidR="002A3234" w:rsidP="0469A61B" w:rsidRDefault="00EA7180" w14:paraId="7044E2D2" w14:textId="187C719D">
      <w:pPr>
        <w:rPr>
          <w:rFonts w:cs="Calibri" w:cstheme="minorAscii"/>
        </w:rPr>
      </w:pPr>
      <w:r w:rsidRPr="0469A61B" w:rsidR="00EA7180">
        <w:rPr>
          <w:rFonts w:cs="Calibri" w:cstheme="minorAscii"/>
          <w:u w:val="single"/>
        </w:rPr>
        <w:t xml:space="preserve">Values and </w:t>
      </w:r>
      <w:r w:rsidRPr="0469A61B" w:rsidR="0043736C">
        <w:rPr>
          <w:rFonts w:cs="Calibri" w:cstheme="minorAscii"/>
          <w:u w:val="single"/>
        </w:rPr>
        <w:t>Behaviours</w:t>
      </w:r>
      <w:r w:rsidRPr="0469A61B" w:rsidR="00FA4AEC">
        <w:rPr>
          <w:rFonts w:cs="Calibri" w:cstheme="minorAscii"/>
          <w:u w:val="single"/>
        </w:rPr>
        <w:t xml:space="preserve"> (V&amp;Bs)</w:t>
      </w:r>
      <w:r w:rsidRPr="0469A61B" w:rsidR="00381EBC">
        <w:rPr>
          <w:rFonts w:cs="Calibri" w:cstheme="minorAscii"/>
          <w:u w:val="single"/>
        </w:rPr>
        <w:t>:</w:t>
      </w:r>
      <w:r w:rsidRPr="0469A61B" w:rsidR="0004120F">
        <w:rPr>
          <w:rFonts w:cs="Calibri" w:cstheme="minorAscii"/>
          <w:u w:val="single"/>
        </w:rPr>
        <w:t xml:space="preserve"> </w:t>
      </w:r>
      <w:r w:rsidRPr="0469A61B" w:rsidR="0004120F">
        <w:rPr>
          <w:rFonts w:cs="Calibri" w:cstheme="minorAscii"/>
        </w:rPr>
        <w:t xml:space="preserve">We have launched and made visible our </w:t>
      </w:r>
      <w:r w:rsidRPr="0469A61B" w:rsidR="00FA4AEC">
        <w:rPr>
          <w:rFonts w:cs="Calibri" w:cstheme="minorAscii"/>
        </w:rPr>
        <w:t>V&amp;Bs</w:t>
      </w:r>
      <w:r w:rsidRPr="0469A61B" w:rsidR="0004120F">
        <w:rPr>
          <w:rFonts w:cs="Calibri" w:cstheme="minorAscii"/>
        </w:rPr>
        <w:t xml:space="preserve"> and our survey results show they are widely known</w:t>
      </w:r>
      <w:r w:rsidRPr="0469A61B" w:rsidR="00FA4AEC">
        <w:rPr>
          <w:rFonts w:cs="Calibri" w:cstheme="minorAscii"/>
        </w:rPr>
        <w:t xml:space="preserve"> (In</w:t>
      </w:r>
      <w:r w:rsidRPr="0469A61B" w:rsidR="0004120F">
        <w:rPr>
          <w:rFonts w:cs="Calibri" w:cstheme="minorAscii"/>
        </w:rPr>
        <w:t xml:space="preserve"> 2018 90% of staff were familiar with the</w:t>
      </w:r>
      <w:r w:rsidRPr="0469A61B" w:rsidR="00FA4AEC">
        <w:rPr>
          <w:rFonts w:cs="Calibri" w:cstheme="minorAscii"/>
        </w:rPr>
        <w:t>m)</w:t>
      </w:r>
      <w:r w:rsidRPr="0469A61B" w:rsidR="0004120F">
        <w:rPr>
          <w:rFonts w:cs="Calibri" w:cstheme="minorAscii"/>
        </w:rPr>
        <w:t>.   We continue to embed the</w:t>
      </w:r>
      <w:r w:rsidRPr="0469A61B" w:rsidR="00381EBC">
        <w:rPr>
          <w:rFonts w:cs="Calibri" w:cstheme="minorAscii"/>
        </w:rPr>
        <w:t xml:space="preserve">m </w:t>
      </w:r>
      <w:r w:rsidRPr="0469A61B" w:rsidR="0004120F">
        <w:rPr>
          <w:rFonts w:cs="Calibri" w:cstheme="minorAscii"/>
        </w:rPr>
        <w:t>through various means</w:t>
      </w:r>
      <w:r w:rsidRPr="0469A61B" w:rsidR="3EC0E992">
        <w:rPr>
          <w:rFonts w:cs="Calibri" w:cstheme="minorAscii"/>
        </w:rPr>
        <w:t xml:space="preserve"> including </w:t>
      </w:r>
      <w:r w:rsidRPr="0469A61B" w:rsidR="3EC0E992">
        <w:rPr>
          <w:rFonts w:cs="Calibri" w:cstheme="minorAscii"/>
        </w:rPr>
        <w:t>w</w:t>
      </w:r>
      <w:r w:rsidRPr="0469A61B" w:rsidR="3EC0E992">
        <w:rPr>
          <w:rFonts w:cs="Calibri" w:cstheme="minorAscii"/>
        </w:rPr>
        <w:t>orkshops</w:t>
      </w:r>
      <w:r w:rsidRPr="0469A61B" w:rsidR="3EC0E992">
        <w:rPr>
          <w:rFonts w:cs="Calibri" w:cstheme="minorAscii"/>
        </w:rPr>
        <w:t xml:space="preserve">, </w:t>
      </w:r>
      <w:r w:rsidRPr="0469A61B" w:rsidR="3EC0E992">
        <w:rPr>
          <w:rFonts w:cs="Calibri" w:cstheme="minorAscii"/>
        </w:rPr>
        <w:t>a</w:t>
      </w:r>
      <w:r w:rsidRPr="0469A61B" w:rsidR="3EC0E992">
        <w:rPr>
          <w:rFonts w:cs="Calibri" w:cstheme="minorAscii"/>
        </w:rPr>
        <w:t>ppraisals</w:t>
      </w:r>
      <w:r w:rsidRPr="0469A61B" w:rsidR="00381EBC">
        <w:rPr>
          <w:rFonts w:cs="Calibri" w:cstheme="minorAscii"/>
        </w:rPr>
        <w:t xml:space="preserve">, </w:t>
      </w:r>
      <w:r w:rsidRPr="0469A61B" w:rsidR="3EC0E992">
        <w:rPr>
          <w:rFonts w:cs="Calibri" w:cstheme="minorAscii"/>
        </w:rPr>
        <w:t>recruitment</w:t>
      </w:r>
      <w:r w:rsidRPr="0469A61B" w:rsidR="00381EBC">
        <w:rPr>
          <w:rFonts w:cs="Calibri" w:cstheme="minorAscii"/>
        </w:rPr>
        <w:t xml:space="preserve">, </w:t>
      </w:r>
      <w:r w:rsidRPr="0469A61B" w:rsidR="3EC0E992">
        <w:rPr>
          <w:rFonts w:cs="Calibri" w:cstheme="minorAscii"/>
        </w:rPr>
        <w:t>i</w:t>
      </w:r>
      <w:r w:rsidRPr="0469A61B" w:rsidR="3EC0E992">
        <w:rPr>
          <w:rFonts w:cs="Calibri" w:cstheme="minorAscii"/>
        </w:rPr>
        <w:t>nduction</w:t>
      </w:r>
      <w:r w:rsidRPr="0469A61B" w:rsidR="3EC0E992">
        <w:rPr>
          <w:rFonts w:cs="Calibri" w:cstheme="minorAscii"/>
        </w:rPr>
        <w:t>,</w:t>
      </w:r>
      <w:r w:rsidRPr="0469A61B" w:rsidR="3EC0E992">
        <w:rPr>
          <w:rFonts w:cs="Calibri" w:cstheme="minorAscii"/>
        </w:rPr>
        <w:t xml:space="preserve"> </w:t>
      </w:r>
      <w:r w:rsidRPr="0469A61B" w:rsidR="00381EBC">
        <w:rPr>
          <w:rFonts w:cs="Calibri" w:cstheme="minorAscii"/>
        </w:rPr>
        <w:t>and a paper on other ideas has been sent to the Executive Team for approval</w:t>
      </w:r>
      <w:r w:rsidRPr="0469A61B" w:rsidR="0004120F">
        <w:rPr>
          <w:rFonts w:cs="Calibri" w:cstheme="minorAscii"/>
        </w:rPr>
        <w:t>.</w:t>
      </w:r>
      <w:r w:rsidRPr="0469A61B" w:rsidR="00381EBC">
        <w:rPr>
          <w:rFonts w:cs="Calibri" w:cstheme="minorAscii"/>
        </w:rPr>
        <w:t xml:space="preserve"> </w:t>
      </w:r>
      <w:r w:rsidRPr="0469A61B" w:rsidR="0025501A">
        <w:rPr>
          <w:rFonts w:cs="Calibri" w:cstheme="minorAscii"/>
        </w:rPr>
        <w:t>This aware</w:t>
      </w:r>
      <w:r w:rsidRPr="0469A61B" w:rsidR="00BD7599">
        <w:rPr>
          <w:rFonts w:cs="Calibri" w:cstheme="minorAscii"/>
        </w:rPr>
        <w:t>ne</w:t>
      </w:r>
      <w:r w:rsidRPr="0469A61B" w:rsidR="0025501A">
        <w:rPr>
          <w:rFonts w:cs="Calibri" w:cstheme="minorAscii"/>
        </w:rPr>
        <w:t xml:space="preserve">ss raising has resulted in </w:t>
      </w:r>
      <w:r w:rsidRPr="0469A61B" w:rsidR="007636E4">
        <w:rPr>
          <w:rFonts w:cs="Calibri" w:cstheme="minorAscii"/>
        </w:rPr>
        <w:t>improved reporting of</w:t>
      </w:r>
      <w:r w:rsidRPr="0469A61B" w:rsidR="0025501A">
        <w:rPr>
          <w:rFonts w:cs="Calibri" w:cstheme="minorAscii"/>
        </w:rPr>
        <w:t xml:space="preserve"> ina</w:t>
      </w:r>
      <w:r w:rsidRPr="0469A61B" w:rsidR="00BD7599">
        <w:rPr>
          <w:rFonts w:cs="Calibri" w:cstheme="minorAscii"/>
        </w:rPr>
        <w:t>p</w:t>
      </w:r>
      <w:r w:rsidRPr="0469A61B" w:rsidR="0025501A">
        <w:rPr>
          <w:rFonts w:cs="Calibri" w:cstheme="minorAscii"/>
        </w:rPr>
        <w:t>pr</w:t>
      </w:r>
      <w:r w:rsidRPr="0469A61B" w:rsidR="00BD7599">
        <w:rPr>
          <w:rFonts w:cs="Calibri" w:cstheme="minorAscii"/>
        </w:rPr>
        <w:t>opriate</w:t>
      </w:r>
      <w:r w:rsidRPr="0469A61B" w:rsidR="0025501A">
        <w:rPr>
          <w:rFonts w:cs="Calibri" w:cstheme="minorAscii"/>
        </w:rPr>
        <w:t xml:space="preserve"> behaviour</w:t>
      </w:r>
      <w:r w:rsidRPr="0469A61B" w:rsidR="0025501A">
        <w:rPr>
          <w:rFonts w:cs="Calibri" w:cstheme="minorAscii"/>
        </w:rPr>
        <w:t xml:space="preserve"> </w:t>
      </w:r>
      <w:r w:rsidRPr="0469A61B" w:rsidR="7B6B7E8E">
        <w:rPr>
          <w:rFonts w:cs="Calibri" w:cstheme="minorAscii"/>
        </w:rPr>
        <w:t>with two formal Employee Relation cases quoting the behaviour was against Diamond’s Values and Behaviours.</w:t>
      </w:r>
      <w:r w:rsidRPr="0469A61B" w:rsidR="00277944">
        <w:rPr>
          <w:rFonts w:cs="Calibri" w:cstheme="minorAscii"/>
        </w:rPr>
        <w:t xml:space="preserve"> </w:t>
      </w:r>
    </w:p>
    <w:p w:rsidRPr="00012045" w:rsidR="00025726" w:rsidRDefault="005E73AD" w14:paraId="2DC22079" w14:textId="6B0C66C2">
      <w:pPr>
        <w:rPr>
          <w:rFonts w:cstheme="minorHAnsi"/>
        </w:rPr>
      </w:pPr>
      <w:r w:rsidRPr="00012045">
        <w:rPr>
          <w:rFonts w:cstheme="minorHAnsi"/>
          <w:u w:val="single"/>
        </w:rPr>
        <w:t>Recruitment &amp; Selection</w:t>
      </w:r>
      <w:r w:rsidRPr="00BE5BE6" w:rsidR="00381EBC">
        <w:rPr>
          <w:rFonts w:cstheme="minorHAnsi"/>
        </w:rPr>
        <w:t>: S</w:t>
      </w:r>
      <w:r w:rsidRPr="00012045">
        <w:rPr>
          <w:rFonts w:cstheme="minorHAnsi"/>
        </w:rPr>
        <w:t xml:space="preserve">ome progress has been made on the drafting of a new Resourcing Strategy which covers how we might attract, recruit and retain our </w:t>
      </w:r>
      <w:r w:rsidR="00BE5BE6">
        <w:rPr>
          <w:rFonts w:cstheme="minorHAnsi"/>
        </w:rPr>
        <w:t xml:space="preserve">difficult to recruit </w:t>
      </w:r>
      <w:r w:rsidRPr="00012045">
        <w:rPr>
          <w:rFonts w:cstheme="minorHAnsi"/>
        </w:rPr>
        <w:t xml:space="preserve">STEM Staff. </w:t>
      </w:r>
    </w:p>
    <w:p w:rsidRPr="00012045" w:rsidR="00D8198C" w:rsidP="00D8198C" w:rsidRDefault="00D8198C" w14:paraId="3092E128" w14:textId="3A46FA85">
      <w:pPr>
        <w:rPr>
          <w:rFonts w:cstheme="minorHAnsi"/>
          <w:u w:val="single"/>
        </w:rPr>
      </w:pPr>
      <w:r w:rsidRPr="00012045">
        <w:rPr>
          <w:rFonts w:cstheme="minorHAnsi"/>
          <w:u w:val="single"/>
        </w:rPr>
        <w:t>Equality</w:t>
      </w:r>
      <w:r w:rsidRPr="00012045" w:rsidR="77CFDBA3">
        <w:rPr>
          <w:rFonts w:cstheme="minorHAnsi"/>
          <w:u w:val="single"/>
        </w:rPr>
        <w:t>,</w:t>
      </w:r>
      <w:r w:rsidRPr="00012045">
        <w:rPr>
          <w:rFonts w:cstheme="minorHAnsi"/>
          <w:u w:val="single"/>
        </w:rPr>
        <w:t xml:space="preserve"> Diversity</w:t>
      </w:r>
      <w:r w:rsidRPr="00012045" w:rsidR="24D89EE2">
        <w:rPr>
          <w:rFonts w:cstheme="minorHAnsi"/>
          <w:u w:val="single"/>
        </w:rPr>
        <w:t xml:space="preserve"> and Inclusion (EDI)</w:t>
      </w:r>
    </w:p>
    <w:p w:rsidRPr="00012045" w:rsidR="0048529C" w:rsidP="1E57E2CC" w:rsidRDefault="00D8198C" w14:paraId="7A04C85C" w14:textId="24A87773">
      <w:pPr>
        <w:rPr>
          <w:rFonts w:cs="Calibri" w:cstheme="minorAscii"/>
          <w:color w:val="FF0000"/>
        </w:rPr>
      </w:pPr>
      <w:r w:rsidRPr="0469A61B" w:rsidR="00D8198C">
        <w:rPr>
          <w:rFonts w:cs="Calibri" w:cstheme="minorAscii"/>
        </w:rPr>
        <w:t>An EDI strategy, mandatory training</w:t>
      </w:r>
      <w:r w:rsidRPr="0469A61B" w:rsidR="00AC0DB5">
        <w:rPr>
          <w:rFonts w:cs="Calibri" w:cstheme="minorAscii"/>
        </w:rPr>
        <w:t xml:space="preserve">, communications </w:t>
      </w:r>
      <w:r w:rsidRPr="0469A61B" w:rsidR="00D8198C">
        <w:rPr>
          <w:rFonts w:cs="Calibri" w:cstheme="minorAscii"/>
        </w:rPr>
        <w:t xml:space="preserve">and </w:t>
      </w:r>
      <w:r w:rsidRPr="0469A61B" w:rsidR="4ABCD2A1">
        <w:rPr>
          <w:rFonts w:cs="Calibri" w:cstheme="minorAscii"/>
        </w:rPr>
        <w:t>four</w:t>
      </w:r>
      <w:r w:rsidRPr="0469A61B" w:rsidR="00D8198C">
        <w:rPr>
          <w:rFonts w:cs="Calibri" w:cstheme="minorAscii"/>
        </w:rPr>
        <w:t xml:space="preserve"> </w:t>
      </w:r>
      <w:r w:rsidRPr="0469A61B" w:rsidR="00686688">
        <w:rPr>
          <w:rFonts w:cs="Calibri" w:cstheme="minorAscii"/>
        </w:rPr>
        <w:t>E</w:t>
      </w:r>
      <w:r w:rsidRPr="0469A61B" w:rsidR="7E1261EB">
        <w:rPr>
          <w:rFonts w:cs="Calibri" w:cstheme="minorAscii"/>
        </w:rPr>
        <w:t xml:space="preserve">mployee </w:t>
      </w:r>
      <w:r w:rsidRPr="0469A61B" w:rsidR="00686688">
        <w:rPr>
          <w:rFonts w:cs="Calibri" w:cstheme="minorAscii"/>
        </w:rPr>
        <w:t>R</w:t>
      </w:r>
      <w:r w:rsidRPr="0469A61B" w:rsidR="7E1261EB">
        <w:rPr>
          <w:rFonts w:cs="Calibri" w:cstheme="minorAscii"/>
        </w:rPr>
        <w:t xml:space="preserve">esource </w:t>
      </w:r>
      <w:r w:rsidRPr="0469A61B" w:rsidR="00686688">
        <w:rPr>
          <w:rFonts w:cs="Calibri" w:cstheme="minorAscii"/>
        </w:rPr>
        <w:t>G</w:t>
      </w:r>
      <w:r w:rsidRPr="0469A61B" w:rsidR="00D8198C">
        <w:rPr>
          <w:rFonts w:cs="Calibri" w:cstheme="minorAscii"/>
        </w:rPr>
        <w:t>roups</w:t>
      </w:r>
      <w:r w:rsidRPr="0469A61B" w:rsidR="00D8198C">
        <w:rPr>
          <w:rFonts w:cs="Calibri" w:cstheme="minorAscii"/>
        </w:rPr>
        <w:t xml:space="preserve"> </w:t>
      </w:r>
      <w:r w:rsidRPr="0469A61B" w:rsidR="5A88B2D2">
        <w:rPr>
          <w:rFonts w:cs="Calibri" w:cstheme="minorAscii"/>
        </w:rPr>
        <w:t xml:space="preserve">(ERGs) </w:t>
      </w:r>
      <w:r w:rsidRPr="0469A61B" w:rsidR="00D8198C">
        <w:rPr>
          <w:rFonts w:cs="Calibri" w:cstheme="minorAscii"/>
        </w:rPr>
        <w:t xml:space="preserve">have been implemented. </w:t>
      </w:r>
      <w:proofErr w:type="gramStart"/>
      <w:r w:rsidRPr="0469A61B" w:rsidR="00ED35C2">
        <w:rPr>
          <w:rFonts w:cs="Calibri" w:cstheme="minorAscii"/>
        </w:rPr>
        <w:t>All of</w:t>
      </w:r>
      <w:proofErr w:type="gramEnd"/>
      <w:r w:rsidRPr="0469A61B" w:rsidR="00ED35C2">
        <w:rPr>
          <w:rFonts w:cs="Calibri" w:cstheme="minorAscii"/>
        </w:rPr>
        <w:t xml:space="preserve"> this work involves our</w:t>
      </w:r>
      <w:r w:rsidRPr="0469A61B" w:rsidR="00E83B2E">
        <w:rPr>
          <w:rFonts w:cs="Calibri" w:cstheme="minorAscii"/>
        </w:rPr>
        <w:t xml:space="preserve"> </w:t>
      </w:r>
      <w:r w:rsidRPr="0469A61B" w:rsidR="00FA33E9">
        <w:rPr>
          <w:rFonts w:cs="Calibri" w:cstheme="minorAscii"/>
        </w:rPr>
        <w:t>s</w:t>
      </w:r>
      <w:r w:rsidRPr="0469A61B" w:rsidR="00E83B2E">
        <w:rPr>
          <w:rFonts w:cs="Calibri" w:cstheme="minorAscii"/>
        </w:rPr>
        <w:t>cientific colleagues</w:t>
      </w:r>
      <w:r w:rsidRPr="0469A61B" w:rsidR="00FA33E9">
        <w:rPr>
          <w:rFonts w:cs="Calibri" w:cstheme="minorAscii"/>
        </w:rPr>
        <w:t>’</w:t>
      </w:r>
      <w:r w:rsidRPr="0469A61B" w:rsidR="00E83B2E">
        <w:rPr>
          <w:rFonts w:cs="Calibri" w:cstheme="minorAscii"/>
        </w:rPr>
        <w:t xml:space="preserve"> input in the form of</w:t>
      </w:r>
      <w:r w:rsidRPr="0469A61B" w:rsidR="7FC04219">
        <w:rPr>
          <w:rFonts w:cs="Calibri" w:cstheme="minorAscii"/>
        </w:rPr>
        <w:t xml:space="preserve"> the CEDARS and EOS surveys and feedback to the ERGs</w:t>
      </w:r>
      <w:r w:rsidRPr="0469A61B" w:rsidR="00E83B2E">
        <w:rPr>
          <w:rFonts w:cs="Calibri" w:cstheme="minorAscii"/>
        </w:rPr>
        <w:t xml:space="preserve">. </w:t>
      </w:r>
      <w:r w:rsidRPr="0469A61B" w:rsidR="00D8198C">
        <w:rPr>
          <w:rFonts w:cs="Calibri" w:cstheme="minorAscii"/>
        </w:rPr>
        <w:t xml:space="preserve">Diversity monitoring data has been collated and reported to the EDI Steering </w:t>
      </w:r>
      <w:r w:rsidRPr="0469A61B" w:rsidR="00D8198C">
        <w:rPr>
          <w:rFonts w:cs="Calibri" w:cstheme="minorAscii"/>
        </w:rPr>
        <w:t>G</w:t>
      </w:r>
      <w:r w:rsidRPr="0469A61B" w:rsidR="00D8198C">
        <w:rPr>
          <w:rFonts w:cs="Calibri" w:cstheme="minorAscii"/>
        </w:rPr>
        <w:t>roup</w:t>
      </w:r>
      <w:r w:rsidRPr="0469A61B" w:rsidR="00D8198C">
        <w:rPr>
          <w:rFonts w:cs="Calibri" w:cstheme="minorAscii"/>
        </w:rPr>
        <w:t>, Executive</w:t>
      </w:r>
      <w:r w:rsidRPr="0469A61B" w:rsidR="00B65A98">
        <w:rPr>
          <w:rFonts w:cs="Calibri" w:cstheme="minorAscii"/>
        </w:rPr>
        <w:t>,</w:t>
      </w:r>
      <w:r w:rsidRPr="0469A61B" w:rsidR="00D8198C">
        <w:rPr>
          <w:rFonts w:cs="Calibri" w:cstheme="minorAscii"/>
        </w:rPr>
        <w:t xml:space="preserve"> and a</w:t>
      </w:r>
      <w:r w:rsidRPr="0469A61B" w:rsidR="009B0D08">
        <w:rPr>
          <w:rFonts w:cs="Calibri" w:cstheme="minorAscii"/>
        </w:rPr>
        <w:t>l</w:t>
      </w:r>
      <w:r w:rsidRPr="0469A61B" w:rsidR="00D8198C">
        <w:rPr>
          <w:rFonts w:cs="Calibri" w:cstheme="minorAscii"/>
        </w:rPr>
        <w:t xml:space="preserve">l staff.  We have embedded EDI throughout our suite of management development courses </w:t>
      </w:r>
      <w:r w:rsidRPr="0469A61B" w:rsidR="00174A25">
        <w:rPr>
          <w:rFonts w:cs="Calibri" w:cstheme="minorAscii"/>
        </w:rPr>
        <w:t>and</w:t>
      </w:r>
      <w:r w:rsidRPr="0469A61B" w:rsidR="00D8198C">
        <w:rPr>
          <w:rFonts w:cs="Calibri" w:cstheme="minorAscii"/>
        </w:rPr>
        <w:t xml:space="preserve"> run specific </w:t>
      </w:r>
      <w:r w:rsidRPr="0469A61B" w:rsidR="0077514A">
        <w:rPr>
          <w:rFonts w:cs="Calibri" w:cstheme="minorAscii"/>
        </w:rPr>
        <w:t>training topics</w:t>
      </w:r>
      <w:r w:rsidRPr="0469A61B" w:rsidR="00D8198C">
        <w:rPr>
          <w:rFonts w:cs="Calibri" w:cstheme="minorAscii"/>
        </w:rPr>
        <w:t xml:space="preserve"> for managers</w:t>
      </w:r>
      <w:r w:rsidRPr="0469A61B" w:rsidR="0077514A">
        <w:rPr>
          <w:rFonts w:cs="Calibri" w:cstheme="minorAscii"/>
        </w:rPr>
        <w:t xml:space="preserve"> as well as our Post Docs and </w:t>
      </w:r>
      <w:r w:rsidRPr="0469A61B" w:rsidR="00BD1685">
        <w:rPr>
          <w:rFonts w:cs="Calibri" w:cstheme="minorAscii"/>
        </w:rPr>
        <w:t>s</w:t>
      </w:r>
      <w:r w:rsidRPr="0469A61B" w:rsidR="0077514A">
        <w:rPr>
          <w:rFonts w:cs="Calibri" w:cstheme="minorAscii"/>
        </w:rPr>
        <w:t xml:space="preserve">cientific </w:t>
      </w:r>
      <w:r w:rsidRPr="0469A61B" w:rsidR="00BD1685">
        <w:rPr>
          <w:rFonts w:cs="Calibri" w:cstheme="minorAscii"/>
        </w:rPr>
        <w:t>s</w:t>
      </w:r>
      <w:r w:rsidRPr="0469A61B" w:rsidR="0077514A">
        <w:rPr>
          <w:rFonts w:cs="Calibri" w:cstheme="minorAscii"/>
        </w:rPr>
        <w:t>tudent populations</w:t>
      </w:r>
      <w:r w:rsidRPr="0469A61B" w:rsidR="00D8198C">
        <w:rPr>
          <w:rFonts w:cs="Calibri" w:cstheme="minorAscii"/>
        </w:rPr>
        <w:t>. We have also provided a support document for those recruited fr</w:t>
      </w:r>
      <w:r w:rsidRPr="0469A61B" w:rsidR="00D32077">
        <w:rPr>
          <w:rFonts w:cs="Calibri" w:cstheme="minorAscii"/>
        </w:rPr>
        <w:t>o</w:t>
      </w:r>
      <w:r w:rsidRPr="0469A61B" w:rsidR="00D8198C">
        <w:rPr>
          <w:rFonts w:cs="Calibri" w:cstheme="minorAscii"/>
        </w:rPr>
        <w:t>m outside</w:t>
      </w:r>
      <w:r w:rsidRPr="0469A61B" w:rsidR="00AC0DB5">
        <w:rPr>
          <w:rFonts w:cs="Calibri" w:cstheme="minorAscii"/>
        </w:rPr>
        <w:t xml:space="preserve"> </w:t>
      </w:r>
      <w:r w:rsidRPr="0469A61B" w:rsidR="00D8198C">
        <w:rPr>
          <w:rFonts w:cs="Calibri" w:cstheme="minorAscii"/>
        </w:rPr>
        <w:t>the UK</w:t>
      </w:r>
      <w:r w:rsidRPr="0469A61B" w:rsidR="00FA4AEC">
        <w:rPr>
          <w:rFonts w:cs="Calibri" w:cstheme="minorAscii"/>
        </w:rPr>
        <w:t xml:space="preserve"> and f</w:t>
      </w:r>
      <w:r w:rsidRPr="0469A61B" w:rsidR="00D32077">
        <w:rPr>
          <w:rFonts w:cs="Calibri" w:cstheme="minorAscii"/>
        </w:rPr>
        <w:t>eedback on this has been good</w:t>
      </w:r>
      <w:r w:rsidRPr="0469A61B" w:rsidR="00ED35C2">
        <w:rPr>
          <w:rFonts w:cs="Calibri" w:cstheme="minorAscii"/>
        </w:rPr>
        <w:t>.</w:t>
      </w:r>
      <w:r w:rsidRPr="0469A61B" w:rsidR="00F23847">
        <w:rPr>
          <w:rFonts w:cs="Calibri" w:cstheme="minorAscii"/>
        </w:rPr>
        <w:t xml:space="preserve"> W</w:t>
      </w:r>
      <w:r w:rsidRPr="0469A61B" w:rsidR="00F23847">
        <w:rPr>
          <w:rFonts w:cs="Calibri" w:cstheme="minorAscii"/>
        </w:rPr>
        <w:t xml:space="preserve">e have run courses </w:t>
      </w:r>
      <w:r w:rsidRPr="0469A61B" w:rsidR="00F23847">
        <w:rPr>
          <w:rFonts w:cs="Calibri" w:cstheme="minorAscii"/>
        </w:rPr>
        <w:t>on</w:t>
      </w:r>
      <w:r w:rsidRPr="0469A61B" w:rsidR="00F23847">
        <w:rPr>
          <w:rFonts w:cs="Calibri" w:cstheme="minorAscii"/>
        </w:rPr>
        <w:t xml:space="preserve"> Unconscious Bias and Disability Awareness, including neurodiversity as we have identified that we have a much higher than average neurodiverse workforce (2018 EOS survey data suggests </w:t>
      </w:r>
      <w:r w:rsidRPr="0469A61B" w:rsidR="00F23847">
        <w:rPr>
          <w:rFonts w:cs="Calibri" w:cstheme="minorAscii"/>
        </w:rPr>
        <w:t xml:space="preserve">at least </w:t>
      </w:r>
      <w:r w:rsidRPr="0469A61B" w:rsidR="00F23847">
        <w:rPr>
          <w:rFonts w:cs="Calibri" w:cstheme="minorAscii"/>
        </w:rPr>
        <w:t xml:space="preserve">14% of </w:t>
      </w:r>
      <w:proofErr w:type="spellStart"/>
      <w:r w:rsidRPr="0469A61B" w:rsidR="00F23847">
        <w:rPr>
          <w:rFonts w:cs="Calibri" w:cstheme="minorAscii"/>
        </w:rPr>
        <w:t>respondees</w:t>
      </w:r>
      <w:proofErr w:type="spellEnd"/>
      <w:r w:rsidRPr="0469A61B" w:rsidR="00F23847">
        <w:rPr>
          <w:rFonts w:cs="Calibri" w:cstheme="minorAscii"/>
        </w:rPr>
        <w:t xml:space="preserve"> identif</w:t>
      </w:r>
      <w:r w:rsidRPr="0469A61B" w:rsidR="00F23847">
        <w:rPr>
          <w:rFonts w:cs="Calibri" w:cstheme="minorAscii"/>
        </w:rPr>
        <w:t>ied</w:t>
      </w:r>
      <w:r w:rsidRPr="0469A61B" w:rsidR="00F23847">
        <w:rPr>
          <w:rFonts w:cs="Calibri" w:cstheme="minorAscii"/>
        </w:rPr>
        <w:t xml:space="preserve"> as neurodiverse – this is higher than the national average</w:t>
      </w:r>
      <w:r w:rsidRPr="0469A61B" w:rsidR="00F23847">
        <w:rPr>
          <w:rFonts w:cs="Calibri" w:cstheme="minorAscii"/>
        </w:rPr>
        <w:t>).</w:t>
      </w:r>
    </w:p>
    <w:p w:rsidRPr="00012045" w:rsidR="006C350D" w:rsidRDefault="006C350D" w14:paraId="26CE727B" w14:textId="01429859">
      <w:pPr>
        <w:rPr>
          <w:rFonts w:cstheme="minorHAnsi"/>
          <w:b/>
          <w:bCs/>
        </w:rPr>
      </w:pPr>
      <w:r w:rsidRPr="00012045">
        <w:rPr>
          <w:rFonts w:cstheme="minorHAnsi"/>
          <w:b/>
          <w:bCs/>
        </w:rPr>
        <w:t>Next Steps</w:t>
      </w:r>
      <w:r w:rsidRPr="00012045" w:rsidR="00525ABE">
        <w:rPr>
          <w:rFonts w:cstheme="minorHAnsi"/>
          <w:b/>
          <w:bCs/>
        </w:rPr>
        <w:t xml:space="preserve"> </w:t>
      </w:r>
    </w:p>
    <w:p w:rsidRPr="00012045" w:rsidR="006C350D" w:rsidRDefault="00581BE4" w14:paraId="4849C518" w14:textId="143A8826">
      <w:pPr>
        <w:rPr>
          <w:rFonts w:cstheme="minorHAnsi"/>
        </w:rPr>
      </w:pPr>
      <w:r w:rsidRPr="00012045">
        <w:rPr>
          <w:rFonts w:cstheme="minorHAnsi"/>
        </w:rPr>
        <w:t xml:space="preserve">Over the coming </w:t>
      </w:r>
      <w:r w:rsidRPr="00012045" w:rsidR="005E39A3">
        <w:rPr>
          <w:rFonts w:cstheme="minorHAnsi"/>
        </w:rPr>
        <w:t>two</w:t>
      </w:r>
      <w:r w:rsidRPr="00012045" w:rsidR="00C95FF4">
        <w:rPr>
          <w:rFonts w:cstheme="minorHAnsi"/>
        </w:rPr>
        <w:t xml:space="preserve"> years</w:t>
      </w:r>
      <w:r w:rsidRPr="00012045" w:rsidR="00693FBB">
        <w:rPr>
          <w:rFonts w:cstheme="minorHAnsi"/>
        </w:rPr>
        <w:t>, ou</w:t>
      </w:r>
      <w:r w:rsidRPr="00012045" w:rsidR="005E39A3">
        <w:rPr>
          <w:rFonts w:cstheme="minorHAnsi"/>
        </w:rPr>
        <w:t>r</w:t>
      </w:r>
      <w:r w:rsidRPr="00012045" w:rsidR="00693FBB">
        <w:rPr>
          <w:rFonts w:cstheme="minorHAnsi"/>
        </w:rPr>
        <w:t xml:space="preserve"> priority </w:t>
      </w:r>
      <w:r w:rsidRPr="00012045" w:rsidR="002E19C9">
        <w:rPr>
          <w:rFonts w:cstheme="minorHAnsi"/>
        </w:rPr>
        <w:t xml:space="preserve">areas </w:t>
      </w:r>
      <w:r w:rsidRPr="00012045" w:rsidR="00693FBB">
        <w:rPr>
          <w:rFonts w:cstheme="minorHAnsi"/>
        </w:rPr>
        <w:t>will be:</w:t>
      </w:r>
    </w:p>
    <w:p w:rsidRPr="00012045" w:rsidR="00663172" w:rsidP="00783A74" w:rsidRDefault="00663172" w14:paraId="2485E902" w14:textId="35156252">
      <w:pPr>
        <w:pStyle w:val="ListParagraph"/>
        <w:numPr>
          <w:ilvl w:val="0"/>
          <w:numId w:val="11"/>
        </w:numPr>
        <w:ind w:left="360"/>
        <w:rPr>
          <w:rFonts w:cstheme="minorHAnsi"/>
          <w:b/>
          <w:bCs/>
        </w:rPr>
      </w:pPr>
      <w:r w:rsidRPr="00012045">
        <w:rPr>
          <w:rFonts w:cstheme="minorHAnsi"/>
          <w:b/>
          <w:bCs/>
        </w:rPr>
        <w:t xml:space="preserve">Talent </w:t>
      </w:r>
      <w:r w:rsidRPr="00012045" w:rsidR="00996E88">
        <w:rPr>
          <w:rFonts w:cstheme="minorHAnsi"/>
          <w:b/>
          <w:bCs/>
        </w:rPr>
        <w:t>Management</w:t>
      </w:r>
      <w:r w:rsidR="00FA4AEC">
        <w:rPr>
          <w:rFonts w:cstheme="minorHAnsi"/>
          <w:b/>
          <w:bCs/>
        </w:rPr>
        <w:t>/Career Development</w:t>
      </w:r>
    </w:p>
    <w:p w:rsidR="00FA4AEC" w:rsidP="1E57E2CC" w:rsidRDefault="00996E88" w14:paraId="7482F54F" w14:textId="3CB8B40B">
      <w:pPr>
        <w:rPr>
          <w:rFonts w:cs="Calibri" w:cstheme="minorAscii"/>
        </w:rPr>
      </w:pPr>
      <w:r w:rsidRPr="1E57E2CC" w:rsidR="00996E88">
        <w:rPr>
          <w:rFonts w:cs="Calibri" w:cstheme="minorAscii"/>
        </w:rPr>
        <w:t xml:space="preserve">This will include the approval and </w:t>
      </w:r>
      <w:r w:rsidRPr="1E57E2CC" w:rsidR="00351916">
        <w:rPr>
          <w:rFonts w:cs="Calibri" w:cstheme="minorAscii"/>
        </w:rPr>
        <w:t>implementation</w:t>
      </w:r>
      <w:r w:rsidRPr="1E57E2CC" w:rsidR="00996E88">
        <w:rPr>
          <w:rFonts w:cs="Calibri" w:cstheme="minorAscii"/>
        </w:rPr>
        <w:t xml:space="preserve"> </w:t>
      </w:r>
      <w:r w:rsidRPr="1E57E2CC" w:rsidR="00351916">
        <w:rPr>
          <w:rFonts w:cs="Calibri" w:cstheme="minorAscii"/>
        </w:rPr>
        <w:t xml:space="preserve">of our </w:t>
      </w:r>
      <w:r w:rsidRPr="1E57E2CC" w:rsidR="00CA3E47">
        <w:rPr>
          <w:rFonts w:cs="Calibri" w:cstheme="minorAscii"/>
        </w:rPr>
        <w:t>c</w:t>
      </w:r>
      <w:r w:rsidRPr="1E57E2CC" w:rsidR="00351916">
        <w:rPr>
          <w:rFonts w:cs="Calibri" w:cstheme="minorAscii"/>
        </w:rPr>
        <w:t xml:space="preserve">areer </w:t>
      </w:r>
      <w:r w:rsidRPr="1E57E2CC" w:rsidR="00CA3E47">
        <w:rPr>
          <w:rFonts w:cs="Calibri" w:cstheme="minorAscii"/>
        </w:rPr>
        <w:t>p</w:t>
      </w:r>
      <w:r w:rsidRPr="1E57E2CC" w:rsidR="00C27158">
        <w:rPr>
          <w:rFonts w:cs="Calibri" w:cstheme="minorAscii"/>
        </w:rPr>
        <w:t>athways</w:t>
      </w:r>
      <w:r w:rsidRPr="1E57E2CC" w:rsidR="00351916">
        <w:rPr>
          <w:rFonts w:cs="Calibri" w:cstheme="minorAscii"/>
        </w:rPr>
        <w:t xml:space="preserve"> </w:t>
      </w:r>
      <w:r w:rsidRPr="1E57E2CC" w:rsidR="00C27158">
        <w:rPr>
          <w:rFonts w:cs="Calibri" w:cstheme="minorAscii"/>
        </w:rPr>
        <w:t>across</w:t>
      </w:r>
      <w:r w:rsidRPr="1E57E2CC" w:rsidR="00351916">
        <w:rPr>
          <w:rFonts w:cs="Calibri" w:cstheme="minorAscii"/>
        </w:rPr>
        <w:t xml:space="preserve"> Diamond resulting in both greater visibility and opportunities </w:t>
      </w:r>
      <w:r w:rsidRPr="1E57E2CC" w:rsidR="00C27158">
        <w:rPr>
          <w:rFonts w:cs="Calibri" w:cstheme="minorAscii"/>
        </w:rPr>
        <w:t>internally, particularly for our specialist STEM staff.</w:t>
      </w:r>
      <w:r w:rsidRPr="1E57E2CC" w:rsidR="00FA4AEC">
        <w:rPr>
          <w:rFonts w:cs="Calibri" w:cstheme="minorAscii"/>
        </w:rPr>
        <w:t xml:space="preserve"> The development of specific scientific development </w:t>
      </w:r>
      <w:r w:rsidRPr="1E57E2CC" w:rsidR="00FA4AEC">
        <w:rPr>
          <w:rFonts w:cs="Calibri" w:cstheme="minorAscii"/>
        </w:rPr>
        <w:t>programmes</w:t>
      </w:r>
      <w:r w:rsidRPr="1E57E2CC" w:rsidR="00FA4AEC">
        <w:rPr>
          <w:rFonts w:cs="Calibri" w:cstheme="minorAscii"/>
        </w:rPr>
        <w:t xml:space="preserve"> will support career prospects.</w:t>
      </w:r>
    </w:p>
    <w:p w:rsidRPr="00012045" w:rsidR="00D76755" w:rsidP="00FA4AEC" w:rsidRDefault="5308DB8F" w14:paraId="0C938E8F" w14:textId="7A39E2BC">
      <w:pPr>
        <w:pStyle w:val="ListParagraph"/>
        <w:numPr>
          <w:ilvl w:val="0"/>
          <w:numId w:val="11"/>
        </w:numPr>
        <w:ind w:left="360"/>
        <w:rPr>
          <w:rFonts w:eastAsiaTheme="minorEastAsia" w:cstheme="minorHAnsi"/>
          <w:b/>
          <w:bCs/>
        </w:rPr>
      </w:pPr>
      <w:r w:rsidRPr="00012045">
        <w:rPr>
          <w:rFonts w:cstheme="minorHAnsi"/>
          <w:b/>
          <w:bCs/>
        </w:rPr>
        <w:t>Miscellaneous</w:t>
      </w:r>
    </w:p>
    <w:p w:rsidRPr="00012045" w:rsidR="00D76755" w:rsidP="0056429F" w:rsidRDefault="00D76755" w14:paraId="51D8D38A" w14:textId="28CA9816">
      <w:pPr>
        <w:rPr>
          <w:rFonts w:cstheme="minorHAnsi"/>
        </w:rPr>
      </w:pPr>
      <w:r w:rsidRPr="00012045">
        <w:rPr>
          <w:rFonts w:cstheme="minorHAnsi"/>
        </w:rPr>
        <w:t>Reviewing the outcomes of the CEDARS survey and addressing any actions arising should also form part of our ongoing development work.</w:t>
      </w:r>
    </w:p>
    <w:p w:rsidRPr="00012045" w:rsidR="00D76755" w:rsidP="2AA4B0BD" w:rsidRDefault="00D76755" w14:paraId="3EF4D694" w14:textId="111810B6">
      <w:pPr>
        <w:rPr>
          <w:rFonts w:cstheme="minorHAnsi"/>
          <w:color w:val="FF0000"/>
        </w:rPr>
      </w:pPr>
    </w:p>
    <w:sectPr w:rsidRPr="00012045" w:rsidR="00D76755">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5284"/>
    <w:multiLevelType w:val="hybridMultilevel"/>
    <w:tmpl w:val="C5DAD4BA"/>
    <w:lvl w:ilvl="0" w:tplc="7DB60F36">
      <w:start w:val="1"/>
      <w:numFmt w:val="bullet"/>
      <w:lvlText w:val=""/>
      <w:lvlJc w:val="left"/>
      <w:pPr>
        <w:ind w:left="720" w:hanging="360"/>
      </w:pPr>
      <w:rPr>
        <w:rFonts w:hint="default" w:ascii="Symbol" w:hAnsi="Symbol"/>
      </w:rPr>
    </w:lvl>
    <w:lvl w:ilvl="1" w:tplc="078A9908">
      <w:start w:val="1"/>
      <w:numFmt w:val="bullet"/>
      <w:lvlText w:val="o"/>
      <w:lvlJc w:val="left"/>
      <w:pPr>
        <w:ind w:left="1440" w:hanging="360"/>
      </w:pPr>
      <w:rPr>
        <w:rFonts w:hint="default" w:ascii="Courier New" w:hAnsi="Courier New"/>
      </w:rPr>
    </w:lvl>
    <w:lvl w:ilvl="2" w:tplc="430ECB5C">
      <w:start w:val="1"/>
      <w:numFmt w:val="bullet"/>
      <w:lvlText w:val=""/>
      <w:lvlJc w:val="left"/>
      <w:pPr>
        <w:ind w:left="2160" w:hanging="360"/>
      </w:pPr>
      <w:rPr>
        <w:rFonts w:hint="default" w:ascii="Wingdings" w:hAnsi="Wingdings"/>
      </w:rPr>
    </w:lvl>
    <w:lvl w:ilvl="3" w:tplc="35D0E736">
      <w:start w:val="1"/>
      <w:numFmt w:val="bullet"/>
      <w:lvlText w:val=""/>
      <w:lvlJc w:val="left"/>
      <w:pPr>
        <w:ind w:left="2880" w:hanging="360"/>
      </w:pPr>
      <w:rPr>
        <w:rFonts w:hint="default" w:ascii="Symbol" w:hAnsi="Symbol"/>
      </w:rPr>
    </w:lvl>
    <w:lvl w:ilvl="4" w:tplc="BCEC19D4">
      <w:start w:val="1"/>
      <w:numFmt w:val="bullet"/>
      <w:lvlText w:val="o"/>
      <w:lvlJc w:val="left"/>
      <w:pPr>
        <w:ind w:left="3600" w:hanging="360"/>
      </w:pPr>
      <w:rPr>
        <w:rFonts w:hint="default" w:ascii="Courier New" w:hAnsi="Courier New"/>
      </w:rPr>
    </w:lvl>
    <w:lvl w:ilvl="5" w:tplc="414C7F12">
      <w:start w:val="1"/>
      <w:numFmt w:val="bullet"/>
      <w:lvlText w:val=""/>
      <w:lvlJc w:val="left"/>
      <w:pPr>
        <w:ind w:left="4320" w:hanging="360"/>
      </w:pPr>
      <w:rPr>
        <w:rFonts w:hint="default" w:ascii="Wingdings" w:hAnsi="Wingdings"/>
      </w:rPr>
    </w:lvl>
    <w:lvl w:ilvl="6" w:tplc="56045BE2">
      <w:start w:val="1"/>
      <w:numFmt w:val="bullet"/>
      <w:lvlText w:val=""/>
      <w:lvlJc w:val="left"/>
      <w:pPr>
        <w:ind w:left="5040" w:hanging="360"/>
      </w:pPr>
      <w:rPr>
        <w:rFonts w:hint="default" w:ascii="Symbol" w:hAnsi="Symbol"/>
      </w:rPr>
    </w:lvl>
    <w:lvl w:ilvl="7" w:tplc="8320C8BE">
      <w:start w:val="1"/>
      <w:numFmt w:val="bullet"/>
      <w:lvlText w:val="o"/>
      <w:lvlJc w:val="left"/>
      <w:pPr>
        <w:ind w:left="5760" w:hanging="360"/>
      </w:pPr>
      <w:rPr>
        <w:rFonts w:hint="default" w:ascii="Courier New" w:hAnsi="Courier New"/>
      </w:rPr>
    </w:lvl>
    <w:lvl w:ilvl="8" w:tplc="C18A4E16">
      <w:start w:val="1"/>
      <w:numFmt w:val="bullet"/>
      <w:lvlText w:val=""/>
      <w:lvlJc w:val="left"/>
      <w:pPr>
        <w:ind w:left="6480" w:hanging="360"/>
      </w:pPr>
      <w:rPr>
        <w:rFonts w:hint="default" w:ascii="Wingdings" w:hAnsi="Wingdings"/>
      </w:rPr>
    </w:lvl>
  </w:abstractNum>
  <w:abstractNum w:abstractNumId="1" w15:restartNumberingAfterBreak="0">
    <w:nsid w:val="0C26348D"/>
    <w:multiLevelType w:val="multilevel"/>
    <w:tmpl w:val="7C649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614882"/>
    <w:multiLevelType w:val="hybridMultilevel"/>
    <w:tmpl w:val="B336A8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2F5C27"/>
    <w:multiLevelType w:val="multilevel"/>
    <w:tmpl w:val="1CC4E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F4160E"/>
    <w:multiLevelType w:val="hybridMultilevel"/>
    <w:tmpl w:val="7EE69F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BE64256"/>
    <w:multiLevelType w:val="hybridMultilevel"/>
    <w:tmpl w:val="6C346970"/>
    <w:lvl w:ilvl="0" w:tplc="468CE84C">
      <w:start w:val="14"/>
      <w:numFmt w:val="bullet"/>
      <w:lvlText w:val=""/>
      <w:lvlJc w:val="left"/>
      <w:pPr>
        <w:ind w:left="720" w:hanging="360"/>
      </w:pPr>
      <w:rPr>
        <w:rFonts w:hint="default" w:ascii="Symbol" w:hAnsi="Symbol" w:eastAsiaTheme="minorHAnsi" w:cstheme="minorBidi"/>
        <w:color w:val="FF0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FB5707C"/>
    <w:multiLevelType w:val="multilevel"/>
    <w:tmpl w:val="C34E2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25473EC"/>
    <w:multiLevelType w:val="multilevel"/>
    <w:tmpl w:val="C34E2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0B41A7"/>
    <w:multiLevelType w:val="hybridMultilevel"/>
    <w:tmpl w:val="CAC44F1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E7345D8"/>
    <w:multiLevelType w:val="hybridMultilevel"/>
    <w:tmpl w:val="58A08D5E"/>
    <w:lvl w:ilvl="0" w:tplc="FFFFFFFF">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FE1739F"/>
    <w:multiLevelType w:val="multilevel"/>
    <w:tmpl w:val="C34E2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7893C25"/>
    <w:multiLevelType w:val="hybridMultilevel"/>
    <w:tmpl w:val="2C76280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10"/>
  </w:num>
  <w:num w:numId="2">
    <w:abstractNumId w:val="1"/>
  </w:num>
  <w:num w:numId="3">
    <w:abstractNumId w:val="7"/>
  </w:num>
  <w:num w:numId="4">
    <w:abstractNumId w:val="6"/>
  </w:num>
  <w:num w:numId="5">
    <w:abstractNumId w:val="9"/>
  </w:num>
  <w:num w:numId="6">
    <w:abstractNumId w:val="8"/>
  </w:num>
  <w:num w:numId="7">
    <w:abstractNumId w:val="11"/>
  </w:num>
  <w:num w:numId="8">
    <w:abstractNumId w:val="5"/>
  </w:num>
  <w:num w:numId="9">
    <w:abstractNumId w:val="3"/>
  </w:num>
  <w:num w:numId="10">
    <w:abstractNumId w:val="4"/>
  </w:num>
  <w:num w:numId="11">
    <w:abstractNumId w:val="2"/>
  </w:num>
  <w:num w:numId="12">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tru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B4D1F5BA-2518-435B-9EBC-C121640BB10C}"/>
    <w:docVar w:name="dgnword-eventsink" w:val="493813216"/>
  </w:docVars>
  <w:rsids>
    <w:rsidRoot w:val="006C350D"/>
    <w:rsid w:val="0000445B"/>
    <w:rsid w:val="00006C6C"/>
    <w:rsid w:val="00012045"/>
    <w:rsid w:val="0001397B"/>
    <w:rsid w:val="000157A7"/>
    <w:rsid w:val="000220E1"/>
    <w:rsid w:val="00025726"/>
    <w:rsid w:val="000325FC"/>
    <w:rsid w:val="0004120F"/>
    <w:rsid w:val="00043B14"/>
    <w:rsid w:val="000455B6"/>
    <w:rsid w:val="00046408"/>
    <w:rsid w:val="0005488D"/>
    <w:rsid w:val="00061C21"/>
    <w:rsid w:val="0007022C"/>
    <w:rsid w:val="0007479B"/>
    <w:rsid w:val="000749D5"/>
    <w:rsid w:val="0007675C"/>
    <w:rsid w:val="0009350C"/>
    <w:rsid w:val="000961A2"/>
    <w:rsid w:val="00096A53"/>
    <w:rsid w:val="000A126F"/>
    <w:rsid w:val="000B1819"/>
    <w:rsid w:val="000B477F"/>
    <w:rsid w:val="000C1338"/>
    <w:rsid w:val="000C72E4"/>
    <w:rsid w:val="000D4746"/>
    <w:rsid w:val="000D5243"/>
    <w:rsid w:val="000E493C"/>
    <w:rsid w:val="000F0711"/>
    <w:rsid w:val="000F0BE7"/>
    <w:rsid w:val="00110A0E"/>
    <w:rsid w:val="00122B6A"/>
    <w:rsid w:val="00125942"/>
    <w:rsid w:val="001263DD"/>
    <w:rsid w:val="00127684"/>
    <w:rsid w:val="00145A0D"/>
    <w:rsid w:val="00164D8B"/>
    <w:rsid w:val="00164F20"/>
    <w:rsid w:val="00167372"/>
    <w:rsid w:val="00174A25"/>
    <w:rsid w:val="0018059A"/>
    <w:rsid w:val="00183B4D"/>
    <w:rsid w:val="0019269D"/>
    <w:rsid w:val="00197AA6"/>
    <w:rsid w:val="001A0DC6"/>
    <w:rsid w:val="001A46E9"/>
    <w:rsid w:val="001B2734"/>
    <w:rsid w:val="001B49D1"/>
    <w:rsid w:val="001C20BF"/>
    <w:rsid w:val="001C6F95"/>
    <w:rsid w:val="001D021B"/>
    <w:rsid w:val="001E0FCF"/>
    <w:rsid w:val="001E6045"/>
    <w:rsid w:val="001E6589"/>
    <w:rsid w:val="001E7712"/>
    <w:rsid w:val="001F0DA0"/>
    <w:rsid w:val="00207DCF"/>
    <w:rsid w:val="0021617C"/>
    <w:rsid w:val="0021651D"/>
    <w:rsid w:val="0022463E"/>
    <w:rsid w:val="002248DE"/>
    <w:rsid w:val="00233128"/>
    <w:rsid w:val="00236B0E"/>
    <w:rsid w:val="0025501A"/>
    <w:rsid w:val="00260C82"/>
    <w:rsid w:val="00260F0F"/>
    <w:rsid w:val="00261F71"/>
    <w:rsid w:val="00270CDB"/>
    <w:rsid w:val="00272342"/>
    <w:rsid w:val="00277944"/>
    <w:rsid w:val="002823AE"/>
    <w:rsid w:val="00282DF6"/>
    <w:rsid w:val="002A3234"/>
    <w:rsid w:val="002A5486"/>
    <w:rsid w:val="002B3DFF"/>
    <w:rsid w:val="002C2636"/>
    <w:rsid w:val="002D1553"/>
    <w:rsid w:val="002D7106"/>
    <w:rsid w:val="002E19C9"/>
    <w:rsid w:val="002E3181"/>
    <w:rsid w:val="002E36C9"/>
    <w:rsid w:val="002E4089"/>
    <w:rsid w:val="002F2486"/>
    <w:rsid w:val="002F65E6"/>
    <w:rsid w:val="002F7DD3"/>
    <w:rsid w:val="0030016C"/>
    <w:rsid w:val="00300C86"/>
    <w:rsid w:val="00304C97"/>
    <w:rsid w:val="00305279"/>
    <w:rsid w:val="00312008"/>
    <w:rsid w:val="00314544"/>
    <w:rsid w:val="00314AEE"/>
    <w:rsid w:val="003163EC"/>
    <w:rsid w:val="00323A64"/>
    <w:rsid w:val="00324B87"/>
    <w:rsid w:val="003470FD"/>
    <w:rsid w:val="00351916"/>
    <w:rsid w:val="00353180"/>
    <w:rsid w:val="00355BC4"/>
    <w:rsid w:val="00356319"/>
    <w:rsid w:val="00356E12"/>
    <w:rsid w:val="00357E5E"/>
    <w:rsid w:val="00362C47"/>
    <w:rsid w:val="00371C98"/>
    <w:rsid w:val="00381EBC"/>
    <w:rsid w:val="00390243"/>
    <w:rsid w:val="00390481"/>
    <w:rsid w:val="003976A5"/>
    <w:rsid w:val="003A0A58"/>
    <w:rsid w:val="003A32F2"/>
    <w:rsid w:val="003A7C17"/>
    <w:rsid w:val="003B0D23"/>
    <w:rsid w:val="003B1B2C"/>
    <w:rsid w:val="003B6BF1"/>
    <w:rsid w:val="003C5220"/>
    <w:rsid w:val="003D11B7"/>
    <w:rsid w:val="003D7880"/>
    <w:rsid w:val="003F3983"/>
    <w:rsid w:val="004032DB"/>
    <w:rsid w:val="00407B47"/>
    <w:rsid w:val="004115AC"/>
    <w:rsid w:val="00411DB5"/>
    <w:rsid w:val="00412BBC"/>
    <w:rsid w:val="004147BC"/>
    <w:rsid w:val="00415E86"/>
    <w:rsid w:val="00421439"/>
    <w:rsid w:val="00433324"/>
    <w:rsid w:val="0043736C"/>
    <w:rsid w:val="0045471B"/>
    <w:rsid w:val="0045601D"/>
    <w:rsid w:val="00470C50"/>
    <w:rsid w:val="00475A77"/>
    <w:rsid w:val="004763C4"/>
    <w:rsid w:val="00483111"/>
    <w:rsid w:val="0048529C"/>
    <w:rsid w:val="00486FC3"/>
    <w:rsid w:val="00493D62"/>
    <w:rsid w:val="00496BBB"/>
    <w:rsid w:val="00497937"/>
    <w:rsid w:val="004A0340"/>
    <w:rsid w:val="004A3616"/>
    <w:rsid w:val="004A4B22"/>
    <w:rsid w:val="004A6546"/>
    <w:rsid w:val="004B1A9E"/>
    <w:rsid w:val="004B1DED"/>
    <w:rsid w:val="004C256E"/>
    <w:rsid w:val="004D012A"/>
    <w:rsid w:val="004D0848"/>
    <w:rsid w:val="004D0CF9"/>
    <w:rsid w:val="004F03BA"/>
    <w:rsid w:val="004F2A3B"/>
    <w:rsid w:val="0050014E"/>
    <w:rsid w:val="00504CD8"/>
    <w:rsid w:val="00506C04"/>
    <w:rsid w:val="0051597F"/>
    <w:rsid w:val="005173D8"/>
    <w:rsid w:val="00525ABE"/>
    <w:rsid w:val="0053355E"/>
    <w:rsid w:val="00535074"/>
    <w:rsid w:val="00554C7C"/>
    <w:rsid w:val="00562DD9"/>
    <w:rsid w:val="0056429F"/>
    <w:rsid w:val="00565290"/>
    <w:rsid w:val="00566DF5"/>
    <w:rsid w:val="00570B15"/>
    <w:rsid w:val="00577723"/>
    <w:rsid w:val="00581BE4"/>
    <w:rsid w:val="00583296"/>
    <w:rsid w:val="005863E7"/>
    <w:rsid w:val="005955D7"/>
    <w:rsid w:val="00595653"/>
    <w:rsid w:val="005D4828"/>
    <w:rsid w:val="005D614F"/>
    <w:rsid w:val="005E02B7"/>
    <w:rsid w:val="005E39A3"/>
    <w:rsid w:val="005E4E1C"/>
    <w:rsid w:val="005E73AD"/>
    <w:rsid w:val="005F28FC"/>
    <w:rsid w:val="005F34C0"/>
    <w:rsid w:val="005F4203"/>
    <w:rsid w:val="00604D5E"/>
    <w:rsid w:val="00616BFC"/>
    <w:rsid w:val="0061729E"/>
    <w:rsid w:val="00634FDA"/>
    <w:rsid w:val="006550F7"/>
    <w:rsid w:val="0065551C"/>
    <w:rsid w:val="00657822"/>
    <w:rsid w:val="00661276"/>
    <w:rsid w:val="00663172"/>
    <w:rsid w:val="006660F2"/>
    <w:rsid w:val="00670757"/>
    <w:rsid w:val="00671FC1"/>
    <w:rsid w:val="006840B1"/>
    <w:rsid w:val="00686688"/>
    <w:rsid w:val="00691E59"/>
    <w:rsid w:val="006925F8"/>
    <w:rsid w:val="00692B6B"/>
    <w:rsid w:val="00693FBB"/>
    <w:rsid w:val="006A0582"/>
    <w:rsid w:val="006A153A"/>
    <w:rsid w:val="006A4710"/>
    <w:rsid w:val="006A69B1"/>
    <w:rsid w:val="006B03F9"/>
    <w:rsid w:val="006B20DB"/>
    <w:rsid w:val="006B53B9"/>
    <w:rsid w:val="006B6812"/>
    <w:rsid w:val="006C08BB"/>
    <w:rsid w:val="006C2D53"/>
    <w:rsid w:val="006C350D"/>
    <w:rsid w:val="006C6D01"/>
    <w:rsid w:val="006F4C83"/>
    <w:rsid w:val="00700980"/>
    <w:rsid w:val="0070225E"/>
    <w:rsid w:val="00702918"/>
    <w:rsid w:val="00714E01"/>
    <w:rsid w:val="007161D2"/>
    <w:rsid w:val="00716B69"/>
    <w:rsid w:val="0071700D"/>
    <w:rsid w:val="00731D30"/>
    <w:rsid w:val="007327C9"/>
    <w:rsid w:val="00752669"/>
    <w:rsid w:val="007574C1"/>
    <w:rsid w:val="007636E4"/>
    <w:rsid w:val="00770AF5"/>
    <w:rsid w:val="00771060"/>
    <w:rsid w:val="0077514A"/>
    <w:rsid w:val="007752C6"/>
    <w:rsid w:val="00776ADC"/>
    <w:rsid w:val="00776CDC"/>
    <w:rsid w:val="00783A74"/>
    <w:rsid w:val="00790F9A"/>
    <w:rsid w:val="007975EE"/>
    <w:rsid w:val="007A01AF"/>
    <w:rsid w:val="007A05CA"/>
    <w:rsid w:val="007B0AA6"/>
    <w:rsid w:val="007B3AAB"/>
    <w:rsid w:val="007B3C82"/>
    <w:rsid w:val="007B6424"/>
    <w:rsid w:val="007C1F2D"/>
    <w:rsid w:val="007C3392"/>
    <w:rsid w:val="007C68DF"/>
    <w:rsid w:val="007D4339"/>
    <w:rsid w:val="007D5A45"/>
    <w:rsid w:val="007F548A"/>
    <w:rsid w:val="007F5C5B"/>
    <w:rsid w:val="007F733C"/>
    <w:rsid w:val="00805513"/>
    <w:rsid w:val="00805798"/>
    <w:rsid w:val="008076AC"/>
    <w:rsid w:val="00807FC3"/>
    <w:rsid w:val="008304A3"/>
    <w:rsid w:val="00860F37"/>
    <w:rsid w:val="00866F9F"/>
    <w:rsid w:val="0087766C"/>
    <w:rsid w:val="00880A14"/>
    <w:rsid w:val="00885C41"/>
    <w:rsid w:val="00887B3B"/>
    <w:rsid w:val="008927CC"/>
    <w:rsid w:val="008968E2"/>
    <w:rsid w:val="008A0481"/>
    <w:rsid w:val="008A2926"/>
    <w:rsid w:val="008A4BEC"/>
    <w:rsid w:val="008B2355"/>
    <w:rsid w:val="008D0936"/>
    <w:rsid w:val="008D6BB1"/>
    <w:rsid w:val="008D751B"/>
    <w:rsid w:val="008E3C92"/>
    <w:rsid w:val="008F1E34"/>
    <w:rsid w:val="0090362C"/>
    <w:rsid w:val="00913874"/>
    <w:rsid w:val="00914F5A"/>
    <w:rsid w:val="009201B2"/>
    <w:rsid w:val="00925706"/>
    <w:rsid w:val="00925A7E"/>
    <w:rsid w:val="009338D6"/>
    <w:rsid w:val="00933CBF"/>
    <w:rsid w:val="00934F5C"/>
    <w:rsid w:val="00935DA6"/>
    <w:rsid w:val="0094276C"/>
    <w:rsid w:val="00944DB2"/>
    <w:rsid w:val="009477F0"/>
    <w:rsid w:val="00963115"/>
    <w:rsid w:val="0096797A"/>
    <w:rsid w:val="00970B18"/>
    <w:rsid w:val="00972652"/>
    <w:rsid w:val="009751D9"/>
    <w:rsid w:val="0098144F"/>
    <w:rsid w:val="00996025"/>
    <w:rsid w:val="00996E88"/>
    <w:rsid w:val="0099774D"/>
    <w:rsid w:val="00997E13"/>
    <w:rsid w:val="009A0F05"/>
    <w:rsid w:val="009A28CA"/>
    <w:rsid w:val="009B0C27"/>
    <w:rsid w:val="009B0D08"/>
    <w:rsid w:val="009B5C7F"/>
    <w:rsid w:val="009B6663"/>
    <w:rsid w:val="009C328D"/>
    <w:rsid w:val="009C7FC2"/>
    <w:rsid w:val="009D27A4"/>
    <w:rsid w:val="009D630B"/>
    <w:rsid w:val="009E3E24"/>
    <w:rsid w:val="009F0A82"/>
    <w:rsid w:val="009F0E9A"/>
    <w:rsid w:val="009F17CA"/>
    <w:rsid w:val="00A07151"/>
    <w:rsid w:val="00A16F67"/>
    <w:rsid w:val="00A220D7"/>
    <w:rsid w:val="00A255E3"/>
    <w:rsid w:val="00A26EED"/>
    <w:rsid w:val="00A32348"/>
    <w:rsid w:val="00A44721"/>
    <w:rsid w:val="00A44A6D"/>
    <w:rsid w:val="00A4657C"/>
    <w:rsid w:val="00A54610"/>
    <w:rsid w:val="00A56945"/>
    <w:rsid w:val="00A574BA"/>
    <w:rsid w:val="00A6436A"/>
    <w:rsid w:val="00A6554E"/>
    <w:rsid w:val="00A657B3"/>
    <w:rsid w:val="00A66631"/>
    <w:rsid w:val="00A7164F"/>
    <w:rsid w:val="00A840CD"/>
    <w:rsid w:val="00A926D6"/>
    <w:rsid w:val="00AA043E"/>
    <w:rsid w:val="00AA3A53"/>
    <w:rsid w:val="00AB36E3"/>
    <w:rsid w:val="00AB4FF9"/>
    <w:rsid w:val="00AC0373"/>
    <w:rsid w:val="00AC0DB5"/>
    <w:rsid w:val="00AE184B"/>
    <w:rsid w:val="00AF55D1"/>
    <w:rsid w:val="00B00EC4"/>
    <w:rsid w:val="00B03969"/>
    <w:rsid w:val="00B1193A"/>
    <w:rsid w:val="00B15BBB"/>
    <w:rsid w:val="00B160AB"/>
    <w:rsid w:val="00B21200"/>
    <w:rsid w:val="00B367FB"/>
    <w:rsid w:val="00B42875"/>
    <w:rsid w:val="00B6036B"/>
    <w:rsid w:val="00B65A98"/>
    <w:rsid w:val="00B70DDE"/>
    <w:rsid w:val="00B75CAF"/>
    <w:rsid w:val="00B77092"/>
    <w:rsid w:val="00B81CFD"/>
    <w:rsid w:val="00B837A1"/>
    <w:rsid w:val="00B87673"/>
    <w:rsid w:val="00B937CF"/>
    <w:rsid w:val="00B93EB9"/>
    <w:rsid w:val="00B96137"/>
    <w:rsid w:val="00BB0C80"/>
    <w:rsid w:val="00BC30DF"/>
    <w:rsid w:val="00BD1685"/>
    <w:rsid w:val="00BD5F10"/>
    <w:rsid w:val="00BD602C"/>
    <w:rsid w:val="00BD7599"/>
    <w:rsid w:val="00BE5BE6"/>
    <w:rsid w:val="00BE6741"/>
    <w:rsid w:val="00BF19CF"/>
    <w:rsid w:val="00C11D1A"/>
    <w:rsid w:val="00C17850"/>
    <w:rsid w:val="00C22BFF"/>
    <w:rsid w:val="00C27158"/>
    <w:rsid w:val="00C34050"/>
    <w:rsid w:val="00C47DEE"/>
    <w:rsid w:val="00C542F0"/>
    <w:rsid w:val="00C73448"/>
    <w:rsid w:val="00C90D42"/>
    <w:rsid w:val="00C95FF4"/>
    <w:rsid w:val="00C96FBE"/>
    <w:rsid w:val="00CA3E47"/>
    <w:rsid w:val="00CA5FF1"/>
    <w:rsid w:val="00CB1E1F"/>
    <w:rsid w:val="00CB28A5"/>
    <w:rsid w:val="00CB6185"/>
    <w:rsid w:val="00CB6C4A"/>
    <w:rsid w:val="00CB780E"/>
    <w:rsid w:val="00CB7813"/>
    <w:rsid w:val="00CD4DD1"/>
    <w:rsid w:val="00CD4E62"/>
    <w:rsid w:val="00CE6934"/>
    <w:rsid w:val="00CE7275"/>
    <w:rsid w:val="00CF4872"/>
    <w:rsid w:val="00CF713F"/>
    <w:rsid w:val="00D002EF"/>
    <w:rsid w:val="00D03806"/>
    <w:rsid w:val="00D07270"/>
    <w:rsid w:val="00D12140"/>
    <w:rsid w:val="00D14977"/>
    <w:rsid w:val="00D152DB"/>
    <w:rsid w:val="00D3074C"/>
    <w:rsid w:val="00D30D57"/>
    <w:rsid w:val="00D32077"/>
    <w:rsid w:val="00D362DC"/>
    <w:rsid w:val="00D40817"/>
    <w:rsid w:val="00D53BE4"/>
    <w:rsid w:val="00D6764F"/>
    <w:rsid w:val="00D709C3"/>
    <w:rsid w:val="00D76755"/>
    <w:rsid w:val="00D8198C"/>
    <w:rsid w:val="00D84B0D"/>
    <w:rsid w:val="00D85A2B"/>
    <w:rsid w:val="00D87231"/>
    <w:rsid w:val="00D95045"/>
    <w:rsid w:val="00DA560C"/>
    <w:rsid w:val="00DA715B"/>
    <w:rsid w:val="00DB2F3F"/>
    <w:rsid w:val="00DB39BB"/>
    <w:rsid w:val="00DC1101"/>
    <w:rsid w:val="00DC3946"/>
    <w:rsid w:val="00DD0D7B"/>
    <w:rsid w:val="00DD2F9C"/>
    <w:rsid w:val="00DD5254"/>
    <w:rsid w:val="00DD7ADF"/>
    <w:rsid w:val="00E17450"/>
    <w:rsid w:val="00E255FE"/>
    <w:rsid w:val="00E309F4"/>
    <w:rsid w:val="00E43EC2"/>
    <w:rsid w:val="00E5708D"/>
    <w:rsid w:val="00E57FDC"/>
    <w:rsid w:val="00E60F2A"/>
    <w:rsid w:val="00E8006C"/>
    <w:rsid w:val="00E80375"/>
    <w:rsid w:val="00E80B31"/>
    <w:rsid w:val="00E83B2E"/>
    <w:rsid w:val="00E91D90"/>
    <w:rsid w:val="00E9246F"/>
    <w:rsid w:val="00E92D85"/>
    <w:rsid w:val="00E95C51"/>
    <w:rsid w:val="00EA32A6"/>
    <w:rsid w:val="00EA7180"/>
    <w:rsid w:val="00EA7F75"/>
    <w:rsid w:val="00EB04FC"/>
    <w:rsid w:val="00EB4867"/>
    <w:rsid w:val="00EC7F82"/>
    <w:rsid w:val="00ED35C2"/>
    <w:rsid w:val="00ED55A4"/>
    <w:rsid w:val="00ED5905"/>
    <w:rsid w:val="00ED6AF6"/>
    <w:rsid w:val="00EE0C14"/>
    <w:rsid w:val="00EF10D3"/>
    <w:rsid w:val="00EF25DD"/>
    <w:rsid w:val="00EF2E5B"/>
    <w:rsid w:val="00EF57B3"/>
    <w:rsid w:val="00F1765F"/>
    <w:rsid w:val="00F23847"/>
    <w:rsid w:val="00F35A79"/>
    <w:rsid w:val="00F37339"/>
    <w:rsid w:val="00F51D7B"/>
    <w:rsid w:val="00F54933"/>
    <w:rsid w:val="00F65916"/>
    <w:rsid w:val="00F73443"/>
    <w:rsid w:val="00F866FA"/>
    <w:rsid w:val="00F91A79"/>
    <w:rsid w:val="00F93A9E"/>
    <w:rsid w:val="00FA33E9"/>
    <w:rsid w:val="00FA4AEC"/>
    <w:rsid w:val="00FB22D4"/>
    <w:rsid w:val="00FB2B51"/>
    <w:rsid w:val="00FC0A73"/>
    <w:rsid w:val="00FC2106"/>
    <w:rsid w:val="00FC5CE7"/>
    <w:rsid w:val="00FD7675"/>
    <w:rsid w:val="00FD79AC"/>
    <w:rsid w:val="00FE7235"/>
    <w:rsid w:val="017D7EDB"/>
    <w:rsid w:val="0195FC57"/>
    <w:rsid w:val="02434C60"/>
    <w:rsid w:val="0257B556"/>
    <w:rsid w:val="0469A61B"/>
    <w:rsid w:val="07A7DDDC"/>
    <w:rsid w:val="08DED3FF"/>
    <w:rsid w:val="08E17F71"/>
    <w:rsid w:val="090CD5D2"/>
    <w:rsid w:val="090EAFC4"/>
    <w:rsid w:val="09F67F1F"/>
    <w:rsid w:val="0A765F66"/>
    <w:rsid w:val="0BCD16C3"/>
    <w:rsid w:val="0EB105B4"/>
    <w:rsid w:val="103654E5"/>
    <w:rsid w:val="108AA9C7"/>
    <w:rsid w:val="10B7A749"/>
    <w:rsid w:val="1151D6A7"/>
    <w:rsid w:val="11A3180F"/>
    <w:rsid w:val="11EF6411"/>
    <w:rsid w:val="149FA7A6"/>
    <w:rsid w:val="17D238BD"/>
    <w:rsid w:val="17EA3D8B"/>
    <w:rsid w:val="18D6366E"/>
    <w:rsid w:val="1ADF9090"/>
    <w:rsid w:val="1BF95DD1"/>
    <w:rsid w:val="1BFFF957"/>
    <w:rsid w:val="1D4DD500"/>
    <w:rsid w:val="1E57E2CC"/>
    <w:rsid w:val="1E6002C7"/>
    <w:rsid w:val="1EEB3D5B"/>
    <w:rsid w:val="1EF2181D"/>
    <w:rsid w:val="1F02B00C"/>
    <w:rsid w:val="1FCD7CD4"/>
    <w:rsid w:val="208F9165"/>
    <w:rsid w:val="20C5143F"/>
    <w:rsid w:val="210A0B2E"/>
    <w:rsid w:val="214ED214"/>
    <w:rsid w:val="219E0F81"/>
    <w:rsid w:val="22EF7976"/>
    <w:rsid w:val="24979368"/>
    <w:rsid w:val="24D89EE2"/>
    <w:rsid w:val="26CE6673"/>
    <w:rsid w:val="26DEF67D"/>
    <w:rsid w:val="279654C9"/>
    <w:rsid w:val="27E85C87"/>
    <w:rsid w:val="296EB370"/>
    <w:rsid w:val="29D2F8DF"/>
    <w:rsid w:val="2AA4B0BD"/>
    <w:rsid w:val="2F3518DA"/>
    <w:rsid w:val="30DCF0DC"/>
    <w:rsid w:val="318F3ECD"/>
    <w:rsid w:val="324F67BD"/>
    <w:rsid w:val="33A9CD5C"/>
    <w:rsid w:val="3407F593"/>
    <w:rsid w:val="34ADB732"/>
    <w:rsid w:val="34C6DF8F"/>
    <w:rsid w:val="351F2B2B"/>
    <w:rsid w:val="3521F8C7"/>
    <w:rsid w:val="3534EFF4"/>
    <w:rsid w:val="35DCD7FC"/>
    <w:rsid w:val="36495C16"/>
    <w:rsid w:val="3689DB3A"/>
    <w:rsid w:val="3713C918"/>
    <w:rsid w:val="37F89175"/>
    <w:rsid w:val="38434B2A"/>
    <w:rsid w:val="39812855"/>
    <w:rsid w:val="3A060E44"/>
    <w:rsid w:val="3A94107A"/>
    <w:rsid w:val="3AAC69B6"/>
    <w:rsid w:val="3B1CCBC1"/>
    <w:rsid w:val="3BA2137B"/>
    <w:rsid w:val="3CD71F28"/>
    <w:rsid w:val="3E9455A7"/>
    <w:rsid w:val="3EC0E992"/>
    <w:rsid w:val="3ECD0FDF"/>
    <w:rsid w:val="3F6AA6FE"/>
    <w:rsid w:val="3F97BFDA"/>
    <w:rsid w:val="3FF8575F"/>
    <w:rsid w:val="403EFF97"/>
    <w:rsid w:val="417AFF63"/>
    <w:rsid w:val="4282E491"/>
    <w:rsid w:val="4295CEDF"/>
    <w:rsid w:val="4434F5EB"/>
    <w:rsid w:val="44C3DAFC"/>
    <w:rsid w:val="44CBC882"/>
    <w:rsid w:val="45CCAE47"/>
    <w:rsid w:val="45D6C924"/>
    <w:rsid w:val="463BAEC7"/>
    <w:rsid w:val="465FAB5D"/>
    <w:rsid w:val="4821AAE9"/>
    <w:rsid w:val="490BF3AC"/>
    <w:rsid w:val="49CCB980"/>
    <w:rsid w:val="4A2E1188"/>
    <w:rsid w:val="4ABCD2A1"/>
    <w:rsid w:val="4B3220F9"/>
    <w:rsid w:val="4C2ECCF9"/>
    <w:rsid w:val="4C939924"/>
    <w:rsid w:val="4CD6DA67"/>
    <w:rsid w:val="4CD6F819"/>
    <w:rsid w:val="4D94463E"/>
    <w:rsid w:val="4FCAD53F"/>
    <w:rsid w:val="5308DB8F"/>
    <w:rsid w:val="53461BEB"/>
    <w:rsid w:val="539BBCB1"/>
    <w:rsid w:val="53C07D71"/>
    <w:rsid w:val="5420B681"/>
    <w:rsid w:val="54C4E602"/>
    <w:rsid w:val="54C8E1A1"/>
    <w:rsid w:val="553ADF0A"/>
    <w:rsid w:val="555EA670"/>
    <w:rsid w:val="55AEF9F5"/>
    <w:rsid w:val="55BC86E2"/>
    <w:rsid w:val="55DD3055"/>
    <w:rsid w:val="55E674B3"/>
    <w:rsid w:val="58600936"/>
    <w:rsid w:val="587546C9"/>
    <w:rsid w:val="589365F2"/>
    <w:rsid w:val="590D5001"/>
    <w:rsid w:val="59FF022A"/>
    <w:rsid w:val="5A88B2D2"/>
    <w:rsid w:val="5A8FF805"/>
    <w:rsid w:val="5A9A4270"/>
    <w:rsid w:val="5BBF9497"/>
    <w:rsid w:val="5C2BC866"/>
    <w:rsid w:val="5CECFE31"/>
    <w:rsid w:val="5E67C5ED"/>
    <w:rsid w:val="5F216562"/>
    <w:rsid w:val="5F636928"/>
    <w:rsid w:val="5F90E903"/>
    <w:rsid w:val="5F90E903"/>
    <w:rsid w:val="6013B57E"/>
    <w:rsid w:val="602CE32C"/>
    <w:rsid w:val="61E66BAE"/>
    <w:rsid w:val="636C1927"/>
    <w:rsid w:val="6455305C"/>
    <w:rsid w:val="6500544F"/>
    <w:rsid w:val="65656407"/>
    <w:rsid w:val="658F9C3A"/>
    <w:rsid w:val="669C24B0"/>
    <w:rsid w:val="67E03EDB"/>
    <w:rsid w:val="68D2C6E1"/>
    <w:rsid w:val="6928A17F"/>
    <w:rsid w:val="6B0167D8"/>
    <w:rsid w:val="6B0213F6"/>
    <w:rsid w:val="6BFC6D0A"/>
    <w:rsid w:val="6E5632F8"/>
    <w:rsid w:val="6E9D4E09"/>
    <w:rsid w:val="71431462"/>
    <w:rsid w:val="743526BD"/>
    <w:rsid w:val="76DC9169"/>
    <w:rsid w:val="776D40C5"/>
    <w:rsid w:val="778BB158"/>
    <w:rsid w:val="77CFDBA3"/>
    <w:rsid w:val="7848F149"/>
    <w:rsid w:val="796E9AB1"/>
    <w:rsid w:val="7B4D8EBB"/>
    <w:rsid w:val="7B6B7E8E"/>
    <w:rsid w:val="7B995A24"/>
    <w:rsid w:val="7C2A9D15"/>
    <w:rsid w:val="7C6D21FE"/>
    <w:rsid w:val="7C888C58"/>
    <w:rsid w:val="7C8F7BFF"/>
    <w:rsid w:val="7D8A3D78"/>
    <w:rsid w:val="7E1261EB"/>
    <w:rsid w:val="7ED0636E"/>
    <w:rsid w:val="7FC04219"/>
    <w:rsid w:val="7FFD04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0830A"/>
  <w15:chartTrackingRefBased/>
  <w15:docId w15:val="{926F5A5A-E16C-402C-B212-17D046764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2">
    <w:name w:val="heading 2"/>
    <w:basedOn w:val="Normal"/>
    <w:link w:val="Heading2Char"/>
    <w:uiPriority w:val="9"/>
    <w:qFormat/>
    <w:rsid w:val="00EB04FC"/>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7327C9"/>
    <w:pPr>
      <w:ind w:left="720"/>
      <w:contextualSpacing/>
    </w:pPr>
  </w:style>
  <w:style w:type="character" w:styleId="Heading2Char" w:customStyle="1">
    <w:name w:val="Heading 2 Char"/>
    <w:basedOn w:val="DefaultParagraphFont"/>
    <w:link w:val="Heading2"/>
    <w:uiPriority w:val="9"/>
    <w:rsid w:val="00EB04FC"/>
    <w:rPr>
      <w:rFonts w:ascii="Times New Roman" w:hAnsi="Times New Roman" w:eastAsia="Times New Roman" w:cs="Times New Roman"/>
      <w:b/>
      <w:bCs/>
      <w:sz w:val="36"/>
      <w:szCs w:val="36"/>
      <w:lang w:eastAsia="en-GB"/>
    </w:rPr>
  </w:style>
  <w:style w:type="paragraph" w:styleId="NormalWeb">
    <w:name w:val="Normal (Web)"/>
    <w:basedOn w:val="Normal"/>
    <w:uiPriority w:val="99"/>
    <w:unhideWhenUsed/>
    <w:rsid w:val="00EB04FC"/>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EB04FC"/>
    <w:rPr>
      <w:b/>
      <w:bCs/>
    </w:rPr>
  </w:style>
  <w:style w:type="character" w:styleId="Hyperlink">
    <w:name w:val="Hyperlink"/>
    <w:basedOn w:val="DefaultParagraphFont"/>
    <w:uiPriority w:val="99"/>
    <w:semiHidden/>
    <w:unhideWhenUsed/>
    <w:rsid w:val="00880A14"/>
    <w:rPr>
      <w:color w:val="0000FF"/>
      <w:u w:val="single"/>
    </w:rPr>
  </w:style>
  <w:style w:type="character" w:styleId="CommentReference">
    <w:name w:val="annotation reference"/>
    <w:basedOn w:val="DefaultParagraphFont"/>
    <w:uiPriority w:val="99"/>
    <w:semiHidden/>
    <w:unhideWhenUsed/>
    <w:rsid w:val="004B1A9E"/>
    <w:rPr>
      <w:sz w:val="16"/>
      <w:szCs w:val="16"/>
    </w:rPr>
  </w:style>
  <w:style w:type="paragraph" w:styleId="CommentText">
    <w:name w:val="annotation text"/>
    <w:basedOn w:val="Normal"/>
    <w:link w:val="CommentTextChar"/>
    <w:uiPriority w:val="99"/>
    <w:semiHidden/>
    <w:unhideWhenUsed/>
    <w:rsid w:val="004B1A9E"/>
    <w:pPr>
      <w:spacing w:line="240" w:lineRule="auto"/>
    </w:pPr>
    <w:rPr>
      <w:sz w:val="20"/>
      <w:szCs w:val="20"/>
    </w:rPr>
  </w:style>
  <w:style w:type="character" w:styleId="CommentTextChar" w:customStyle="1">
    <w:name w:val="Comment Text Char"/>
    <w:basedOn w:val="DefaultParagraphFont"/>
    <w:link w:val="CommentText"/>
    <w:uiPriority w:val="99"/>
    <w:semiHidden/>
    <w:rsid w:val="004B1A9E"/>
    <w:rPr>
      <w:sz w:val="20"/>
      <w:szCs w:val="20"/>
    </w:rPr>
  </w:style>
  <w:style w:type="paragraph" w:styleId="CommentSubject">
    <w:name w:val="annotation subject"/>
    <w:basedOn w:val="CommentText"/>
    <w:next w:val="CommentText"/>
    <w:link w:val="CommentSubjectChar"/>
    <w:uiPriority w:val="99"/>
    <w:semiHidden/>
    <w:unhideWhenUsed/>
    <w:rsid w:val="004B1A9E"/>
    <w:rPr>
      <w:b/>
      <w:bCs/>
    </w:rPr>
  </w:style>
  <w:style w:type="character" w:styleId="CommentSubjectChar" w:customStyle="1">
    <w:name w:val="Comment Subject Char"/>
    <w:basedOn w:val="CommentTextChar"/>
    <w:link w:val="CommentSubject"/>
    <w:uiPriority w:val="99"/>
    <w:semiHidden/>
    <w:rsid w:val="004B1A9E"/>
    <w:rPr>
      <w:b/>
      <w:bCs/>
      <w:sz w:val="20"/>
      <w:szCs w:val="20"/>
    </w:rPr>
  </w:style>
  <w:style w:type="character" w:styleId="Mention">
    <w:name w:val="Mention"/>
    <w:basedOn w:val="DefaultParagraphFont"/>
    <w:uiPriority w:val="99"/>
    <w:unhideWhenUsed/>
    <w:rsid w:val="00EA32A6"/>
    <w:rPr>
      <w:color w:val="2B579A"/>
      <w:shd w:val="clear" w:color="auto" w:fill="E6E6E6"/>
    </w:rPr>
  </w:style>
  <w:style w:type="paragraph" w:styleId="Revision">
    <w:name w:val="Revision"/>
    <w:hidden/>
    <w:uiPriority w:val="99"/>
    <w:semiHidden/>
    <w:rsid w:val="0080579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00285">
      <w:bodyDiv w:val="1"/>
      <w:marLeft w:val="0"/>
      <w:marRight w:val="0"/>
      <w:marTop w:val="0"/>
      <w:marBottom w:val="0"/>
      <w:divBdr>
        <w:top w:val="none" w:sz="0" w:space="0" w:color="auto"/>
        <w:left w:val="none" w:sz="0" w:space="0" w:color="auto"/>
        <w:bottom w:val="none" w:sz="0" w:space="0" w:color="auto"/>
        <w:right w:val="none" w:sz="0" w:space="0" w:color="auto"/>
      </w:divBdr>
      <w:divsChild>
        <w:div w:id="1487361904">
          <w:marLeft w:val="0"/>
          <w:marRight w:val="0"/>
          <w:marTop w:val="0"/>
          <w:marBottom w:val="0"/>
          <w:divBdr>
            <w:top w:val="none" w:sz="0" w:space="0" w:color="auto"/>
            <w:left w:val="none" w:sz="0" w:space="0" w:color="auto"/>
            <w:bottom w:val="none" w:sz="0" w:space="0" w:color="auto"/>
            <w:right w:val="none" w:sz="0" w:space="0" w:color="auto"/>
          </w:divBdr>
          <w:divsChild>
            <w:div w:id="432866984">
              <w:marLeft w:val="0"/>
              <w:marRight w:val="0"/>
              <w:marTop w:val="0"/>
              <w:marBottom w:val="0"/>
              <w:divBdr>
                <w:top w:val="none" w:sz="0" w:space="0" w:color="auto"/>
                <w:left w:val="none" w:sz="0" w:space="0" w:color="auto"/>
                <w:bottom w:val="none" w:sz="0" w:space="0" w:color="auto"/>
                <w:right w:val="none" w:sz="0" w:space="0" w:color="auto"/>
              </w:divBdr>
            </w:div>
          </w:divsChild>
        </w:div>
        <w:div w:id="2067991236">
          <w:marLeft w:val="0"/>
          <w:marRight w:val="0"/>
          <w:marTop w:val="0"/>
          <w:marBottom w:val="0"/>
          <w:divBdr>
            <w:top w:val="none" w:sz="0" w:space="0" w:color="auto"/>
            <w:left w:val="none" w:sz="0" w:space="0" w:color="auto"/>
            <w:bottom w:val="none" w:sz="0" w:space="0" w:color="auto"/>
            <w:right w:val="none" w:sz="0" w:space="0" w:color="auto"/>
          </w:divBdr>
          <w:divsChild>
            <w:div w:id="108229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101875">
      <w:bodyDiv w:val="1"/>
      <w:marLeft w:val="0"/>
      <w:marRight w:val="0"/>
      <w:marTop w:val="0"/>
      <w:marBottom w:val="0"/>
      <w:divBdr>
        <w:top w:val="none" w:sz="0" w:space="0" w:color="auto"/>
        <w:left w:val="none" w:sz="0" w:space="0" w:color="auto"/>
        <w:bottom w:val="none" w:sz="0" w:space="0" w:color="auto"/>
        <w:right w:val="none" w:sz="0" w:space="0" w:color="auto"/>
      </w:divBdr>
    </w:div>
    <w:div w:id="1226912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microsoft.com/office/2019/05/relationships/documenttasks" Target="documenttasks/documenttasks1.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1/relationships/commentsExtended" Target="commentsExtended.xml" Id="rId11" /><Relationship Type="http://schemas.openxmlformats.org/officeDocument/2006/relationships/numbering" Target="numbering.xml" Id="rId5" /><Relationship Type="http://schemas.microsoft.com/office/2011/relationships/people" Target="people.xml" Id="rId15" /><Relationship Type="http://schemas.openxmlformats.org/officeDocument/2006/relationships/customXml" Target="../customXml/item4.xml" Id="rId4" /><Relationship Type="http://schemas.openxmlformats.org/officeDocument/2006/relationships/fontTable" Target="fontTable.xml" Id="rId14" /><Relationship Type="http://schemas.openxmlformats.org/officeDocument/2006/relationships/image" Target="/media/image2.jpg" Id="R7235ba9b41554ca2" /></Relationships>
</file>

<file path=word/documenttasks/documenttasks1.xml><?xml version="1.0" encoding="utf-8"?>
<t:Tasks xmlns:t="http://schemas.microsoft.com/office/tasks/2019/documenttasks" xmlns:oel="http://schemas.microsoft.com/office/2019/extlst">
  <t:Task id="{F2291865-514C-472D-A332-3DDA832C9714}">
    <t:Anchor>
      <t:Comment id="1748432168"/>
    </t:Anchor>
    <t:History>
      <t:Event id="{B8A526C4-B9E0-4C92-80B3-10101C4EC223}" time="2022-01-26T13:17:44.674Z">
        <t:Attribution userId="S::kay.reynolds@diamond.ac.uk::31ae6ae5-af99-48e8-bd2b-49a71fef1762" userProvider="AD" userName="Reynolds, Kay (DLSLtd,RAL,FCS)"/>
        <t:Anchor>
          <t:Comment id="1748432168"/>
        </t:Anchor>
        <t:Create/>
      </t:Event>
      <t:Event id="{1F44FE86-09AD-416F-8883-D165E9FD62AD}" time="2022-01-26T13:17:44.674Z">
        <t:Attribution userId="S::kay.reynolds@diamond.ac.uk::31ae6ae5-af99-48e8-bd2b-49a71fef1762" userProvider="AD" userName="Reynolds, Kay (DLSLtd,RAL,FCS)"/>
        <t:Anchor>
          <t:Comment id="1748432168"/>
        </t:Anchor>
        <t:Assign userId="S::steve.collins@diamond.ac.uk::ae38a6cd-abf7-4975-bb18-5111d5470f51" userProvider="AD" userName="Collins, Steve (DLSLtd,RAL,SCI)"/>
      </t:Event>
      <t:Event id="{4EA52F31-5023-4A6F-86A7-68C347F885CE}" time="2022-01-26T13:17:44.674Z">
        <t:Attribution userId="S::kay.reynolds@diamond.ac.uk::31ae6ae5-af99-48e8-bd2b-49a71fef1762" userProvider="AD" userName="Reynolds, Kay (DLSLtd,RAL,FCS)"/>
        <t:Anchor>
          <t:Comment id="1748432168"/>
        </t:Anchor>
        <t:SetTitle title="@Collins, Steve (DLSLtd,RAL,SCI) this is important based on Matthews feedback - to show the impact of this change so we need to include the figures if at all possible of explain why we cant. Same for Secondment and Sabbaticals (under Support and Career …"/>
      </t:Event>
    </t:History>
  </t:Task>
  <t:Task id="{D902E15D-D137-42F2-9F18-A90805A28429}">
    <t:Anchor>
      <t:Comment id="351103272"/>
    </t:Anchor>
    <t:History>
      <t:Event id="{0BBA212E-AF52-4C7D-9486-56FB9DC3725C}" time="2022-01-31T09:38:12.453Z">
        <t:Attribution userId="S::kay.reynolds@diamond.ac.uk::31ae6ae5-af99-48e8-bd2b-49a71fef1762" userProvider="AD" userName="Reynolds, Kay (DLSLtd,RAL,FCS)"/>
        <t:Anchor>
          <t:Comment id="351103272"/>
        </t:Anchor>
        <t:Create/>
      </t:Event>
      <t:Event id="{C05CFB46-9542-4429-9352-0F1CAD2B3BB2}" time="2022-01-31T09:38:12.453Z">
        <t:Attribution userId="S::kay.reynolds@diamond.ac.uk::31ae6ae5-af99-48e8-bd2b-49a71fef1762" userProvider="AD" userName="Reynolds, Kay (DLSLtd,RAL,FCS)"/>
        <t:Anchor>
          <t:Comment id="351103272"/>
        </t:Anchor>
        <t:Assign userId="S::julie.kaya@diamond.ac.uk::0bb2a846-af13-4ec7-aef6-330b3c3e916d" userProvider="AD" userName="Kaya, Julie (DLSLtd,RAL,FCS)"/>
      </t:Event>
      <t:Event id="{919E9FE6-9833-4EBC-B160-5F02C94DA10F}" time="2022-01-31T09:38:12.453Z">
        <t:Attribution userId="S::kay.reynolds@diamond.ac.uk::31ae6ae5-af99-48e8-bd2b-49a71fef1762" userProvider="AD" userName="Reynolds, Kay (DLSLtd,RAL,FCS)"/>
        <t:Anchor>
          <t:Comment id="351103272"/>
        </t:Anchor>
        <t:SetTitle title="@Kaya, Julie (DLSLtd,RAL,FCS) can you add in some examples please"/>
      </t:Event>
    </t:History>
  </t:Task>
  <t:Task id="{D431D802-09B2-429E-9CA1-D6B5BD1CF33C}">
    <t:Anchor>
      <t:Comment id="387179313"/>
    </t:Anchor>
    <t:History>
      <t:Event id="{2AC11847-395B-441B-9F73-5ED75EAE6595}" time="2022-01-31T09:40:08.088Z">
        <t:Attribution userId="S::kay.reynolds@diamond.ac.uk::31ae6ae5-af99-48e8-bd2b-49a71fef1762" userProvider="AD" userName="Reynolds, Kay (DLSLtd,RAL,FCS)"/>
        <t:Anchor>
          <t:Comment id="387179313"/>
        </t:Anchor>
        <t:Create/>
      </t:Event>
      <t:Event id="{C917339E-8B20-4F41-89EA-A2AB2DE98271}" time="2022-01-31T09:40:08.088Z">
        <t:Attribution userId="S::kay.reynolds@diamond.ac.uk::31ae6ae5-af99-48e8-bd2b-49a71fef1762" userProvider="AD" userName="Reynolds, Kay (DLSLtd,RAL,FCS)"/>
        <t:Anchor>
          <t:Comment id="387179313"/>
        </t:Anchor>
        <t:Assign userId="S::steve.collins@diamond.ac.uk::ae38a6cd-abf7-4975-bb18-5111d5470f51" userProvider="AD" userName="Collins, Steve (DLSLtd,RAL,SCI)"/>
      </t:Event>
      <t:Event id="{64F1D901-E3DE-418C-9300-BFF872F76899}" time="2022-01-31T09:40:08.088Z">
        <t:Attribution userId="S::kay.reynolds@diamond.ac.uk::31ae6ae5-af99-48e8-bd2b-49a71fef1762" userProvider="AD" userName="Reynolds, Kay (DLSLtd,RAL,FCS)"/>
        <t:Anchor>
          <t:Comment id="387179313"/>
        </t:Anchor>
        <t:SetTitle title="@Collins, Steve (DLSLtd,RAL,SCI) One of the big things Matthew asked about was how we have consulted with our research population through this - is there anything else we can say on this as this is quite light atm?"/>
      </t:Event>
      <t:Event id="{830D4AF1-55DE-4702-B1FD-1DA0C0870AAE}" time="2022-02-01T09:06:48.8Z">
        <t:Attribution userId="S::kay.reynolds@diamond.ac.uk::31ae6ae5-af99-48e8-bd2b-49a71fef1762" userProvider="AD" userName="Reynolds, Kay (DLSLtd,RAL,FCS)"/>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83278344F98847A78E3826E67951BB" ma:contentTypeVersion="4" ma:contentTypeDescription="Create a new document." ma:contentTypeScope="" ma:versionID="d518ef7249bf7c03a89aa93262c649ce">
  <xsd:schema xmlns:xsd="http://www.w3.org/2001/XMLSchema" xmlns:xs="http://www.w3.org/2001/XMLSchema" xmlns:p="http://schemas.microsoft.com/office/2006/metadata/properties" xmlns:ns2="92374226-9f82-4a30-83b4-fdd60ec83bb2" targetNamespace="http://schemas.microsoft.com/office/2006/metadata/properties" ma:root="true" ma:fieldsID="7d5dc5e6ed5b36c391a56c2833ac0134" ns2:_="">
    <xsd:import namespace="92374226-9f82-4a30-83b4-fdd60ec83bb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374226-9f82-4a30-83b4-fdd60ec83b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4EF8D01-20BC-4939-A2CA-D410520DF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374226-9f82-4a30-83b4-fdd60ec83b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B2A61-9714-4306-A0AD-CF04269EF761}">
  <ds:schemaRefs>
    <ds:schemaRef ds:uri="http://schemas.microsoft.com/sharepoint/v3/contenttype/forms"/>
  </ds:schemaRefs>
</ds:datastoreItem>
</file>

<file path=customXml/itemProps3.xml><?xml version="1.0" encoding="utf-8"?>
<ds:datastoreItem xmlns:ds="http://schemas.openxmlformats.org/officeDocument/2006/customXml" ds:itemID="{54C905BF-95A5-4DDD-9803-FC2F645BFAE2}">
  <ds:schemaRefs>
    <ds:schemaRef ds:uri="http://schemas.openxmlformats.org/officeDocument/2006/bibliography"/>
  </ds:schemaRefs>
</ds:datastoreItem>
</file>

<file path=customXml/itemProps4.xml><?xml version="1.0" encoding="utf-8"?>
<ds:datastoreItem xmlns:ds="http://schemas.openxmlformats.org/officeDocument/2006/customXml" ds:itemID="{6C3C1AC4-3C65-4310-B053-C6E0DA0F6776}">
  <ds:schemaRefs>
    <ds:schemaRef ds:uri="http://purl.org/dc/elements/1.1/"/>
    <ds:schemaRef ds:uri="http://schemas.microsoft.com/office/2006/metadata/properties"/>
    <ds:schemaRef ds:uri="http://purl.org/dc/terms/"/>
    <ds:schemaRef ds:uri="http://schemas.openxmlformats.org/package/2006/metadata/core-properties"/>
    <ds:schemaRef ds:uri="92374226-9f82-4a30-83b4-fdd60ec83bb2"/>
    <ds:schemaRef ds:uri="http://purl.org/dc/dcmitype/"/>
    <ds:schemaRef ds:uri="http://schemas.microsoft.com/office/2006/documentManagement/types"/>
    <ds:schemaRef ds:uri="http://schemas.microsoft.com/office/infopath/2007/PartnerControls"/>
    <ds:schemaRef ds:uri="http://www.w3.org/XML/1998/namespac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Reynolds, Kay (DLSLtd,RAL,FCS)</dc:creator>
  <keywords/>
  <dc:description/>
  <lastModifiedBy>Collins, Steve (DLSLtd,RAL,SCI)</lastModifiedBy>
  <revision>19</revision>
  <lastPrinted>2022-02-16T10:03:00.0000000Z</lastPrinted>
  <dcterms:created xsi:type="dcterms:W3CDTF">2022-02-11T09:56:00.0000000Z</dcterms:created>
  <dcterms:modified xsi:type="dcterms:W3CDTF">2022-02-25T11:04:59.3985298Z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0x010100F283278344F98847A78E3826E67951BB</vt:lpwstr>
  </property>
</Properties>
</file>