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1" w14:textId="39D4BB65" w:rsidR="0026742C" w:rsidRPr="00E57E96" w:rsidRDefault="00913847">
      <w:pPr>
        <w:rPr>
          <w:b/>
          <w:bCs/>
          <w:sz w:val="28"/>
          <w:szCs w:val="28"/>
          <w:highlight w:val="white"/>
          <w:u w:val="single"/>
        </w:rPr>
      </w:pPr>
      <w:r w:rsidRPr="00E57E96">
        <w:rPr>
          <w:b/>
          <w:bCs/>
          <w:sz w:val="28"/>
          <w:szCs w:val="28"/>
          <w:highlight w:val="white"/>
          <w:u w:val="single"/>
        </w:rPr>
        <w:t>Macro writing</w:t>
      </w:r>
      <w:r w:rsidR="00873990">
        <w:rPr>
          <w:b/>
          <w:bCs/>
          <w:sz w:val="28"/>
          <w:szCs w:val="28"/>
          <w:highlight w:val="white"/>
          <w:u w:val="single"/>
        </w:rPr>
        <w:t xml:space="preserve"> in Fiji (ImageJ)</w:t>
      </w:r>
    </w:p>
    <w:p w14:paraId="00000002" w14:textId="77777777" w:rsidR="0026742C" w:rsidRDefault="0026742C">
      <w:pPr>
        <w:rPr>
          <w:sz w:val="24"/>
          <w:szCs w:val="24"/>
          <w:highlight w:val="white"/>
        </w:rPr>
      </w:pPr>
    </w:p>
    <w:p w14:paraId="6D4B64B3" w14:textId="00630ECF" w:rsidR="001F1791" w:rsidRDefault="001F1791" w:rsidP="00D227ED">
      <w:pPr>
        <w:jc w:val="both"/>
        <w:rPr>
          <w:b/>
          <w:bCs/>
          <w:sz w:val="24"/>
          <w:szCs w:val="24"/>
          <w:highlight w:val="white"/>
          <w:u w:val="single"/>
        </w:rPr>
      </w:pPr>
      <w:r w:rsidRPr="001F1791">
        <w:rPr>
          <w:b/>
          <w:bCs/>
          <w:sz w:val="24"/>
          <w:szCs w:val="24"/>
          <w:highlight w:val="white"/>
          <w:u w:val="single"/>
        </w:rPr>
        <w:t>Preamble:</w:t>
      </w:r>
    </w:p>
    <w:p w14:paraId="733BBE56" w14:textId="77777777" w:rsidR="001F1791" w:rsidRPr="001F1791" w:rsidRDefault="001F1791" w:rsidP="00D227ED">
      <w:pPr>
        <w:jc w:val="both"/>
        <w:rPr>
          <w:b/>
          <w:bCs/>
          <w:sz w:val="24"/>
          <w:szCs w:val="24"/>
          <w:highlight w:val="white"/>
          <w:u w:val="single"/>
        </w:rPr>
      </w:pPr>
    </w:p>
    <w:p w14:paraId="00000003" w14:textId="583DB237" w:rsidR="0026742C" w:rsidRDefault="00913847" w:rsidP="00D227ED">
      <w:pPr>
        <w:jc w:val="both"/>
        <w:rPr>
          <w:sz w:val="24"/>
          <w:szCs w:val="24"/>
          <w:highlight w:val="white"/>
        </w:rPr>
      </w:pPr>
      <w:r>
        <w:rPr>
          <w:sz w:val="24"/>
          <w:szCs w:val="24"/>
          <w:highlight w:val="white"/>
        </w:rPr>
        <w:t>Automated segmentation protocols can be performed on tomograms using macros. A macro is a protocol of ImageJ commands that are to be completed on an image dataset. The user can write a series of commands in the ImageJ macro language and these commands will be automatically applied to the dataset. Therefore, a simple program is made that automates a protocol of ImageJ commands.</w:t>
      </w:r>
    </w:p>
    <w:p w14:paraId="51EACD0F" w14:textId="37C99390" w:rsidR="00B20569" w:rsidRDefault="00B20569" w:rsidP="00D227ED">
      <w:pPr>
        <w:jc w:val="both"/>
        <w:rPr>
          <w:sz w:val="24"/>
          <w:szCs w:val="24"/>
          <w:highlight w:val="white"/>
        </w:rPr>
      </w:pPr>
    </w:p>
    <w:p w14:paraId="4B2ED05B" w14:textId="76AD46E3" w:rsidR="00B20569" w:rsidRPr="00B20569" w:rsidRDefault="00B20569" w:rsidP="00D227ED">
      <w:pPr>
        <w:jc w:val="both"/>
        <w:rPr>
          <w:b/>
          <w:bCs/>
          <w:sz w:val="24"/>
          <w:szCs w:val="24"/>
          <w:highlight w:val="white"/>
          <w:u w:val="single"/>
        </w:rPr>
      </w:pPr>
      <w:r w:rsidRPr="00B20569">
        <w:rPr>
          <w:b/>
          <w:bCs/>
          <w:sz w:val="24"/>
          <w:szCs w:val="24"/>
          <w:highlight w:val="white"/>
          <w:u w:val="single"/>
        </w:rPr>
        <w:t>Writing:</w:t>
      </w:r>
    </w:p>
    <w:p w14:paraId="00000004" w14:textId="77777777" w:rsidR="0026742C" w:rsidRDefault="0026742C" w:rsidP="00D227ED">
      <w:pPr>
        <w:jc w:val="both"/>
        <w:rPr>
          <w:sz w:val="24"/>
          <w:szCs w:val="24"/>
          <w:highlight w:val="white"/>
        </w:rPr>
      </w:pPr>
    </w:p>
    <w:p w14:paraId="1C3EAC2B" w14:textId="77777777" w:rsidR="007D1D60" w:rsidRDefault="00913847" w:rsidP="007D1D60">
      <w:pPr>
        <w:pStyle w:val="ListParagraph"/>
        <w:numPr>
          <w:ilvl w:val="0"/>
          <w:numId w:val="1"/>
        </w:numPr>
        <w:jc w:val="both"/>
        <w:rPr>
          <w:sz w:val="24"/>
          <w:szCs w:val="24"/>
          <w:highlight w:val="white"/>
        </w:rPr>
      </w:pPr>
      <w:r w:rsidRPr="007D1D60">
        <w:rPr>
          <w:sz w:val="24"/>
          <w:szCs w:val="24"/>
          <w:highlight w:val="white"/>
        </w:rPr>
        <w:t xml:space="preserve">The macro writing window is found under </w:t>
      </w:r>
      <w:r w:rsidRPr="007D1D60">
        <w:rPr>
          <w:b/>
          <w:bCs/>
          <w:i/>
          <w:iCs/>
          <w:sz w:val="24"/>
          <w:szCs w:val="24"/>
          <w:highlight w:val="white"/>
        </w:rPr>
        <w:t>Plugins&gt;Macros&gt;Edit</w:t>
      </w:r>
      <w:r w:rsidRPr="007D1D60">
        <w:rPr>
          <w:sz w:val="24"/>
          <w:szCs w:val="24"/>
          <w:highlight w:val="white"/>
        </w:rPr>
        <w:t>.</w:t>
      </w:r>
    </w:p>
    <w:p w14:paraId="2C040A14" w14:textId="77777777" w:rsidR="007D1D60" w:rsidRDefault="00913847" w:rsidP="007D1D60">
      <w:pPr>
        <w:pStyle w:val="ListParagraph"/>
        <w:numPr>
          <w:ilvl w:val="0"/>
          <w:numId w:val="1"/>
        </w:numPr>
        <w:jc w:val="both"/>
        <w:rPr>
          <w:sz w:val="24"/>
          <w:szCs w:val="24"/>
          <w:highlight w:val="white"/>
        </w:rPr>
      </w:pPr>
      <w:r w:rsidRPr="007D1D60">
        <w:rPr>
          <w:sz w:val="24"/>
          <w:szCs w:val="24"/>
          <w:highlight w:val="white"/>
        </w:rPr>
        <w:t xml:space="preserve">The easiest way to write a macro is using the command </w:t>
      </w:r>
      <w:r w:rsidRPr="007D1D60">
        <w:rPr>
          <w:b/>
          <w:bCs/>
          <w:i/>
          <w:iCs/>
          <w:sz w:val="24"/>
          <w:szCs w:val="24"/>
          <w:highlight w:val="white"/>
        </w:rPr>
        <w:t>recorder</w:t>
      </w:r>
      <w:r w:rsidRPr="007D1D60">
        <w:rPr>
          <w:sz w:val="24"/>
          <w:szCs w:val="24"/>
          <w:highlight w:val="white"/>
        </w:rPr>
        <w:t xml:space="preserve">. The recorder is found under </w:t>
      </w:r>
      <w:r w:rsidRPr="007D1D60">
        <w:rPr>
          <w:b/>
          <w:bCs/>
          <w:i/>
          <w:iCs/>
          <w:sz w:val="24"/>
          <w:szCs w:val="24"/>
          <w:highlight w:val="white"/>
        </w:rPr>
        <w:t>Plugins&gt;Macros&gt;Record</w:t>
      </w:r>
      <w:r w:rsidRPr="007D1D60">
        <w:rPr>
          <w:sz w:val="24"/>
          <w:szCs w:val="24"/>
          <w:highlight w:val="white"/>
        </w:rPr>
        <w:t>. This function writes any command you perform on a dataset in the ImageJ macro language.</w:t>
      </w:r>
    </w:p>
    <w:p w14:paraId="1F0C68D3" w14:textId="77777777" w:rsidR="007D1D60" w:rsidRDefault="00913847" w:rsidP="007D1D60">
      <w:pPr>
        <w:pStyle w:val="ListParagraph"/>
        <w:numPr>
          <w:ilvl w:val="0"/>
          <w:numId w:val="1"/>
        </w:numPr>
        <w:jc w:val="both"/>
        <w:rPr>
          <w:sz w:val="24"/>
          <w:szCs w:val="24"/>
          <w:highlight w:val="white"/>
        </w:rPr>
      </w:pPr>
      <w:r w:rsidRPr="007D1D60">
        <w:rPr>
          <w:sz w:val="24"/>
          <w:szCs w:val="24"/>
          <w:highlight w:val="white"/>
        </w:rPr>
        <w:t>This command can then be copied from the recorder into the edit window.</w:t>
      </w:r>
    </w:p>
    <w:p w14:paraId="34EABB77" w14:textId="77777777" w:rsidR="007D1D60" w:rsidRDefault="00913847" w:rsidP="007D1D60">
      <w:pPr>
        <w:pStyle w:val="ListParagraph"/>
        <w:numPr>
          <w:ilvl w:val="0"/>
          <w:numId w:val="1"/>
        </w:numPr>
        <w:jc w:val="both"/>
        <w:rPr>
          <w:sz w:val="24"/>
          <w:szCs w:val="24"/>
          <w:highlight w:val="white"/>
        </w:rPr>
      </w:pPr>
      <w:r w:rsidRPr="007D1D60">
        <w:rPr>
          <w:sz w:val="24"/>
          <w:szCs w:val="24"/>
          <w:highlight w:val="white"/>
        </w:rPr>
        <w:t xml:space="preserve">Furthermore, in the editor, a </w:t>
      </w:r>
      <w:r w:rsidRPr="007D1D60">
        <w:rPr>
          <w:b/>
          <w:bCs/>
          <w:sz w:val="24"/>
          <w:szCs w:val="24"/>
          <w:highlight w:val="white"/>
        </w:rPr>
        <w:t>‘//’</w:t>
      </w:r>
      <w:r w:rsidRPr="007D1D60">
        <w:rPr>
          <w:sz w:val="24"/>
          <w:szCs w:val="24"/>
          <w:highlight w:val="white"/>
        </w:rPr>
        <w:t xml:space="preserve"> can be used to hide a command without deleting it or to write instructions that are not in the ImageJ macro language. </w:t>
      </w:r>
    </w:p>
    <w:p w14:paraId="5E85817D" w14:textId="77777777" w:rsidR="007D1D60" w:rsidRDefault="00913847" w:rsidP="007D1D60">
      <w:pPr>
        <w:pStyle w:val="ListParagraph"/>
        <w:numPr>
          <w:ilvl w:val="0"/>
          <w:numId w:val="1"/>
        </w:numPr>
        <w:jc w:val="both"/>
        <w:rPr>
          <w:sz w:val="24"/>
          <w:szCs w:val="24"/>
          <w:highlight w:val="white"/>
        </w:rPr>
      </w:pPr>
      <w:r w:rsidRPr="007D1D60">
        <w:rPr>
          <w:sz w:val="24"/>
          <w:szCs w:val="24"/>
          <w:highlight w:val="white"/>
        </w:rPr>
        <w:t xml:space="preserve">By manually performing a set of commands on a dataset, the optimal series of commands to process the dataset can be saved as a macro </w:t>
      </w:r>
      <w:r w:rsidRPr="007D1D60">
        <w:rPr>
          <w:b/>
          <w:bCs/>
          <w:sz w:val="24"/>
          <w:szCs w:val="24"/>
          <w:highlight w:val="white"/>
        </w:rPr>
        <w:t>(.</w:t>
      </w:r>
      <w:proofErr w:type="spellStart"/>
      <w:r w:rsidRPr="007D1D60">
        <w:rPr>
          <w:b/>
          <w:bCs/>
          <w:sz w:val="24"/>
          <w:szCs w:val="24"/>
          <w:highlight w:val="white"/>
        </w:rPr>
        <w:t>ijm</w:t>
      </w:r>
      <w:proofErr w:type="spellEnd"/>
      <w:r w:rsidRPr="007D1D60">
        <w:rPr>
          <w:b/>
          <w:bCs/>
          <w:sz w:val="24"/>
          <w:szCs w:val="24"/>
          <w:highlight w:val="white"/>
        </w:rPr>
        <w:t xml:space="preserve"> file)</w:t>
      </w:r>
      <w:r w:rsidRPr="007D1D60">
        <w:rPr>
          <w:sz w:val="24"/>
          <w:szCs w:val="24"/>
          <w:highlight w:val="white"/>
        </w:rPr>
        <w:t xml:space="preserve">. </w:t>
      </w:r>
    </w:p>
    <w:p w14:paraId="2D99FD75" w14:textId="77777777" w:rsidR="007D1D60" w:rsidRDefault="00913847" w:rsidP="007D1D60">
      <w:pPr>
        <w:pStyle w:val="ListParagraph"/>
        <w:numPr>
          <w:ilvl w:val="0"/>
          <w:numId w:val="1"/>
        </w:numPr>
        <w:jc w:val="both"/>
        <w:rPr>
          <w:sz w:val="24"/>
          <w:szCs w:val="24"/>
          <w:highlight w:val="white"/>
        </w:rPr>
      </w:pPr>
      <w:r w:rsidRPr="007D1D60">
        <w:rPr>
          <w:sz w:val="24"/>
          <w:szCs w:val="24"/>
          <w:highlight w:val="white"/>
        </w:rPr>
        <w:t xml:space="preserve">Then, clicking </w:t>
      </w:r>
      <w:r w:rsidRPr="007D1D60">
        <w:rPr>
          <w:b/>
          <w:bCs/>
          <w:sz w:val="24"/>
          <w:szCs w:val="24"/>
          <w:highlight w:val="white"/>
        </w:rPr>
        <w:t>‘Run’</w:t>
      </w:r>
      <w:r w:rsidRPr="007D1D60">
        <w:rPr>
          <w:sz w:val="24"/>
          <w:szCs w:val="24"/>
          <w:highlight w:val="white"/>
        </w:rPr>
        <w:t xml:space="preserve"> on the edit window, the commands will be automatically carried out on the dataset that is open. </w:t>
      </w:r>
    </w:p>
    <w:p w14:paraId="07DD1CBA" w14:textId="77777777" w:rsidR="007D1D60" w:rsidRDefault="00913847" w:rsidP="007D1D60">
      <w:pPr>
        <w:pStyle w:val="ListParagraph"/>
        <w:numPr>
          <w:ilvl w:val="0"/>
          <w:numId w:val="1"/>
        </w:numPr>
        <w:jc w:val="both"/>
        <w:rPr>
          <w:sz w:val="24"/>
          <w:szCs w:val="24"/>
          <w:highlight w:val="white"/>
        </w:rPr>
      </w:pPr>
      <w:r w:rsidRPr="007D1D60">
        <w:rPr>
          <w:sz w:val="24"/>
          <w:szCs w:val="24"/>
          <w:highlight w:val="white"/>
        </w:rPr>
        <w:t xml:space="preserve">Including an </w:t>
      </w:r>
      <w:r w:rsidRPr="007D1D60">
        <w:rPr>
          <w:b/>
          <w:bCs/>
          <w:sz w:val="24"/>
          <w:szCs w:val="24"/>
          <w:highlight w:val="white"/>
        </w:rPr>
        <w:t>opening command</w:t>
      </w:r>
      <w:r w:rsidRPr="007D1D60">
        <w:rPr>
          <w:sz w:val="24"/>
          <w:szCs w:val="24"/>
          <w:highlight w:val="white"/>
        </w:rPr>
        <w:t xml:space="preserve"> to select the dataset to be processed at the start of the macro means that the tomogram does not need to be opened before the macro is run. </w:t>
      </w:r>
    </w:p>
    <w:p w14:paraId="00000005" w14:textId="48C9FC33" w:rsidR="0026742C" w:rsidRPr="007D1D60" w:rsidRDefault="00913847" w:rsidP="007D1D60">
      <w:pPr>
        <w:pStyle w:val="ListParagraph"/>
        <w:numPr>
          <w:ilvl w:val="0"/>
          <w:numId w:val="1"/>
        </w:numPr>
        <w:jc w:val="both"/>
        <w:rPr>
          <w:sz w:val="24"/>
          <w:szCs w:val="24"/>
          <w:highlight w:val="white"/>
        </w:rPr>
      </w:pPr>
      <w:r w:rsidRPr="007D1D60">
        <w:rPr>
          <w:sz w:val="24"/>
          <w:szCs w:val="24"/>
          <w:highlight w:val="white"/>
        </w:rPr>
        <w:t xml:space="preserve">This means that the same series of ImageJ commands (e.g. filters or </w:t>
      </w:r>
      <w:r w:rsidR="007D1D60" w:rsidRPr="007D1D60">
        <w:rPr>
          <w:sz w:val="24"/>
          <w:szCs w:val="24"/>
          <w:highlight w:val="white"/>
        </w:rPr>
        <w:t>analyze</w:t>
      </w:r>
      <w:r w:rsidRPr="007D1D60">
        <w:rPr>
          <w:sz w:val="24"/>
          <w:szCs w:val="24"/>
          <w:highlight w:val="white"/>
        </w:rPr>
        <w:t xml:space="preserve"> commands such as the 3D-objects counter) will be carried out on each tomogram that the macro is run on. This is important because it means that each tomogram is processed the same way. Therefore, the outputs of the macro for each tomogram can be accurately compared.</w:t>
      </w:r>
    </w:p>
    <w:p w14:paraId="00000006" w14:textId="77777777" w:rsidR="0026742C" w:rsidRDefault="0026742C" w:rsidP="00D227ED">
      <w:pPr>
        <w:jc w:val="both"/>
        <w:rPr>
          <w:sz w:val="24"/>
          <w:szCs w:val="24"/>
          <w:highlight w:val="white"/>
        </w:rPr>
      </w:pPr>
    </w:p>
    <w:p w14:paraId="00000007" w14:textId="77777777" w:rsidR="0026742C" w:rsidRPr="007D1D60" w:rsidRDefault="00913847" w:rsidP="007D1D60">
      <w:pPr>
        <w:pStyle w:val="ListParagraph"/>
        <w:numPr>
          <w:ilvl w:val="0"/>
          <w:numId w:val="2"/>
        </w:numPr>
        <w:jc w:val="both"/>
        <w:rPr>
          <w:sz w:val="24"/>
          <w:szCs w:val="24"/>
          <w:highlight w:val="white"/>
        </w:rPr>
      </w:pPr>
      <w:r w:rsidRPr="007D1D60">
        <w:rPr>
          <w:sz w:val="24"/>
          <w:szCs w:val="24"/>
          <w:highlight w:val="white"/>
        </w:rPr>
        <w:t>For tomograms, if a command cannot be carried out in 3D (so the command only acts on one slice of the tomogram), a loop can be used to automatically perform the command individually on every slice of the tomogram. This works by using writing ‘</w:t>
      </w:r>
      <w:r w:rsidRPr="007D1D60">
        <w:rPr>
          <w:b/>
          <w:bCs/>
          <w:sz w:val="24"/>
          <w:szCs w:val="24"/>
          <w:highlight w:val="white"/>
        </w:rPr>
        <w:t>z=</w:t>
      </w:r>
      <w:proofErr w:type="spellStart"/>
      <w:r w:rsidRPr="007D1D60">
        <w:rPr>
          <w:b/>
          <w:bCs/>
          <w:sz w:val="24"/>
          <w:szCs w:val="24"/>
          <w:highlight w:val="white"/>
        </w:rPr>
        <w:t>nSlices</w:t>
      </w:r>
      <w:proofErr w:type="spellEnd"/>
      <w:r w:rsidRPr="007D1D60">
        <w:rPr>
          <w:b/>
          <w:bCs/>
          <w:sz w:val="24"/>
          <w:szCs w:val="24"/>
          <w:highlight w:val="white"/>
        </w:rPr>
        <w:t>; for (</w:t>
      </w:r>
      <w:proofErr w:type="spellStart"/>
      <w:r w:rsidRPr="007D1D60">
        <w:rPr>
          <w:b/>
          <w:bCs/>
          <w:sz w:val="24"/>
          <w:szCs w:val="24"/>
          <w:highlight w:val="white"/>
        </w:rPr>
        <w:t>i</w:t>
      </w:r>
      <w:proofErr w:type="spellEnd"/>
      <w:r w:rsidRPr="007D1D60">
        <w:rPr>
          <w:b/>
          <w:bCs/>
          <w:sz w:val="24"/>
          <w:szCs w:val="24"/>
          <w:highlight w:val="white"/>
        </w:rPr>
        <w:t xml:space="preserve">=0; </w:t>
      </w:r>
      <w:proofErr w:type="spellStart"/>
      <w:r w:rsidRPr="007D1D60">
        <w:rPr>
          <w:b/>
          <w:bCs/>
          <w:sz w:val="24"/>
          <w:szCs w:val="24"/>
          <w:highlight w:val="white"/>
        </w:rPr>
        <w:t>i</w:t>
      </w:r>
      <w:proofErr w:type="spellEnd"/>
      <w:r w:rsidRPr="007D1D60">
        <w:rPr>
          <w:b/>
          <w:bCs/>
          <w:sz w:val="24"/>
          <w:szCs w:val="24"/>
          <w:highlight w:val="white"/>
        </w:rPr>
        <w:t xml:space="preserve">&gt;z; </w:t>
      </w:r>
      <w:proofErr w:type="spellStart"/>
      <w:r w:rsidRPr="007D1D60">
        <w:rPr>
          <w:b/>
          <w:bCs/>
          <w:sz w:val="24"/>
          <w:szCs w:val="24"/>
          <w:highlight w:val="white"/>
        </w:rPr>
        <w:t>i</w:t>
      </w:r>
      <w:proofErr w:type="spellEnd"/>
      <w:r w:rsidRPr="007D1D60">
        <w:rPr>
          <w:b/>
          <w:bCs/>
          <w:sz w:val="24"/>
          <w:szCs w:val="24"/>
          <w:highlight w:val="white"/>
        </w:rPr>
        <w:t>++ ) { ‘COMMAND’ }’, where ‘COMMAND</w:t>
      </w:r>
      <w:r w:rsidRPr="007D1D60">
        <w:rPr>
          <w:sz w:val="24"/>
          <w:szCs w:val="24"/>
          <w:highlight w:val="white"/>
        </w:rPr>
        <w:t xml:space="preserve">’ is the series of commands that must be used on slices one at a time. </w:t>
      </w:r>
    </w:p>
    <w:p w14:paraId="00000008" w14:textId="77777777" w:rsidR="0026742C" w:rsidRDefault="0026742C" w:rsidP="00D227ED">
      <w:pPr>
        <w:jc w:val="both"/>
        <w:rPr>
          <w:sz w:val="24"/>
          <w:szCs w:val="24"/>
          <w:highlight w:val="white"/>
        </w:rPr>
      </w:pPr>
    </w:p>
    <w:p w14:paraId="00000009" w14:textId="640F2BAB" w:rsidR="0026742C" w:rsidRPr="007D1D60" w:rsidRDefault="00913847" w:rsidP="007D1D60">
      <w:pPr>
        <w:pStyle w:val="ListParagraph"/>
        <w:numPr>
          <w:ilvl w:val="0"/>
          <w:numId w:val="2"/>
        </w:numPr>
        <w:jc w:val="both"/>
        <w:rPr>
          <w:sz w:val="24"/>
          <w:szCs w:val="24"/>
          <w:highlight w:val="white"/>
        </w:rPr>
      </w:pPr>
      <w:r w:rsidRPr="007D1D60">
        <w:rPr>
          <w:sz w:val="24"/>
          <w:szCs w:val="24"/>
          <w:highlight w:val="white"/>
        </w:rPr>
        <w:t xml:space="preserve">Finally, dialogue boxes can be used to make the macro more streamlined. Some ImageJ commands require parameters to be input, such as changing the intensity </w:t>
      </w:r>
      <w:r w:rsidRPr="007D1D60">
        <w:rPr>
          <w:sz w:val="24"/>
          <w:szCs w:val="24"/>
          <w:highlight w:val="white"/>
        </w:rPr>
        <w:lastRenderedPageBreak/>
        <w:t xml:space="preserve">of a filter. </w:t>
      </w:r>
      <w:r w:rsidR="007D1D60" w:rsidRPr="007D1D60">
        <w:rPr>
          <w:sz w:val="24"/>
          <w:szCs w:val="24"/>
          <w:highlight w:val="white"/>
        </w:rPr>
        <w:t>All</w:t>
      </w:r>
      <w:r w:rsidRPr="007D1D60">
        <w:rPr>
          <w:sz w:val="24"/>
          <w:szCs w:val="24"/>
          <w:highlight w:val="white"/>
        </w:rPr>
        <w:t xml:space="preserve"> the parameters for the commands can be changed by replacing the parameter with an input from a dialogue box put in place at the start of the macro. For example, to create a dialogue box type:</w:t>
      </w:r>
    </w:p>
    <w:p w14:paraId="7E4AA99A" w14:textId="77777777" w:rsidR="007D1D60" w:rsidRDefault="00913847" w:rsidP="00D227ED">
      <w:pPr>
        <w:pStyle w:val="ListParagraph"/>
        <w:numPr>
          <w:ilvl w:val="0"/>
          <w:numId w:val="3"/>
        </w:numPr>
        <w:jc w:val="both"/>
        <w:rPr>
          <w:sz w:val="24"/>
          <w:szCs w:val="24"/>
          <w:highlight w:val="white"/>
        </w:rPr>
      </w:pPr>
      <w:proofErr w:type="spellStart"/>
      <w:r w:rsidRPr="007D1D60">
        <w:rPr>
          <w:sz w:val="24"/>
          <w:szCs w:val="24"/>
          <w:highlight w:val="white"/>
        </w:rPr>
        <w:t>Dialog.create</w:t>
      </w:r>
      <w:proofErr w:type="spellEnd"/>
      <w:r w:rsidRPr="007D1D60">
        <w:rPr>
          <w:sz w:val="24"/>
          <w:szCs w:val="24"/>
          <w:highlight w:val="white"/>
        </w:rPr>
        <w:t>("Choose parameters"</w:t>
      </w:r>
      <w:proofErr w:type="gramStart"/>
      <w:r w:rsidRPr="007D1D60">
        <w:rPr>
          <w:sz w:val="24"/>
          <w:szCs w:val="24"/>
          <w:highlight w:val="white"/>
        </w:rPr>
        <w:t>);</w:t>
      </w:r>
      <w:proofErr w:type="gramEnd"/>
    </w:p>
    <w:p w14:paraId="49632CCC" w14:textId="77777777" w:rsidR="007D1D60" w:rsidRDefault="00913847" w:rsidP="00D227ED">
      <w:pPr>
        <w:pStyle w:val="ListParagraph"/>
        <w:numPr>
          <w:ilvl w:val="0"/>
          <w:numId w:val="3"/>
        </w:numPr>
        <w:jc w:val="both"/>
        <w:rPr>
          <w:sz w:val="24"/>
          <w:szCs w:val="24"/>
          <w:highlight w:val="white"/>
        </w:rPr>
      </w:pPr>
      <w:r w:rsidRPr="007D1D60">
        <w:rPr>
          <w:sz w:val="24"/>
          <w:szCs w:val="24"/>
          <w:highlight w:val="white"/>
        </w:rPr>
        <w:t xml:space="preserve">Then a parameter for a filter can be listed with a default </w:t>
      </w:r>
      <w:proofErr w:type="gramStart"/>
      <w:r w:rsidRPr="007D1D60">
        <w:rPr>
          <w:sz w:val="24"/>
          <w:szCs w:val="24"/>
          <w:highlight w:val="white"/>
        </w:rPr>
        <w:t>number  (</w:t>
      </w:r>
      <w:proofErr w:type="gramEnd"/>
      <w:r w:rsidRPr="007D1D60">
        <w:rPr>
          <w:sz w:val="24"/>
          <w:szCs w:val="24"/>
          <w:highlight w:val="white"/>
        </w:rPr>
        <w:t>in this example the default is 2):</w:t>
      </w:r>
    </w:p>
    <w:p w14:paraId="4A671F48" w14:textId="77777777" w:rsidR="007D1D60" w:rsidRDefault="00913847" w:rsidP="00D227ED">
      <w:pPr>
        <w:pStyle w:val="ListParagraph"/>
        <w:numPr>
          <w:ilvl w:val="0"/>
          <w:numId w:val="3"/>
        </w:numPr>
        <w:jc w:val="both"/>
        <w:rPr>
          <w:sz w:val="24"/>
          <w:szCs w:val="24"/>
          <w:highlight w:val="white"/>
        </w:rPr>
      </w:pPr>
      <w:proofErr w:type="spellStart"/>
      <w:r w:rsidRPr="007D1D60">
        <w:rPr>
          <w:sz w:val="24"/>
          <w:szCs w:val="24"/>
          <w:highlight w:val="white"/>
        </w:rPr>
        <w:t>Dialog.addNumber</w:t>
      </w:r>
      <w:proofErr w:type="spellEnd"/>
      <w:r w:rsidRPr="007D1D60">
        <w:rPr>
          <w:sz w:val="24"/>
          <w:szCs w:val="24"/>
          <w:highlight w:val="white"/>
        </w:rPr>
        <w:t>("Radius for Closing Filter (pixels):", 2</w:t>
      </w:r>
      <w:proofErr w:type="gramStart"/>
      <w:r w:rsidRPr="007D1D60">
        <w:rPr>
          <w:sz w:val="24"/>
          <w:szCs w:val="24"/>
          <w:highlight w:val="white"/>
        </w:rPr>
        <w:t>);</w:t>
      </w:r>
      <w:proofErr w:type="gramEnd"/>
    </w:p>
    <w:p w14:paraId="6E5D8371" w14:textId="77777777" w:rsidR="007D1D60" w:rsidRDefault="00913847" w:rsidP="00D227ED">
      <w:pPr>
        <w:pStyle w:val="ListParagraph"/>
        <w:numPr>
          <w:ilvl w:val="0"/>
          <w:numId w:val="3"/>
        </w:numPr>
        <w:jc w:val="both"/>
        <w:rPr>
          <w:sz w:val="24"/>
          <w:szCs w:val="24"/>
          <w:highlight w:val="white"/>
        </w:rPr>
      </w:pPr>
      <w:r w:rsidRPr="007D1D60">
        <w:rPr>
          <w:sz w:val="24"/>
          <w:szCs w:val="24"/>
          <w:highlight w:val="white"/>
        </w:rPr>
        <w:t xml:space="preserve">Checkboxes can also be added with a default ticked (‘true’) or unticked (‘false’) with: </w:t>
      </w:r>
      <w:proofErr w:type="spellStart"/>
      <w:r w:rsidRPr="007D1D60">
        <w:rPr>
          <w:sz w:val="24"/>
          <w:szCs w:val="24"/>
          <w:highlight w:val="white"/>
        </w:rPr>
        <w:t>Dialog.addCheckbox</w:t>
      </w:r>
      <w:proofErr w:type="spellEnd"/>
      <w:r w:rsidRPr="007D1D60">
        <w:rPr>
          <w:sz w:val="24"/>
          <w:szCs w:val="24"/>
          <w:highlight w:val="white"/>
        </w:rPr>
        <w:t>("Fill holes on the annotation?", false</w:t>
      </w:r>
      <w:proofErr w:type="gramStart"/>
      <w:r w:rsidRPr="007D1D60">
        <w:rPr>
          <w:sz w:val="24"/>
          <w:szCs w:val="24"/>
          <w:highlight w:val="white"/>
        </w:rPr>
        <w:t>);</w:t>
      </w:r>
      <w:proofErr w:type="gramEnd"/>
    </w:p>
    <w:p w14:paraId="07CC8C32" w14:textId="77777777" w:rsidR="007D1D60" w:rsidRDefault="00913847" w:rsidP="00D227ED">
      <w:pPr>
        <w:pStyle w:val="ListParagraph"/>
        <w:numPr>
          <w:ilvl w:val="0"/>
          <w:numId w:val="3"/>
        </w:numPr>
        <w:jc w:val="both"/>
        <w:rPr>
          <w:sz w:val="24"/>
          <w:szCs w:val="24"/>
          <w:highlight w:val="white"/>
        </w:rPr>
      </w:pPr>
      <w:r w:rsidRPr="007D1D60">
        <w:rPr>
          <w:sz w:val="24"/>
          <w:szCs w:val="24"/>
          <w:highlight w:val="white"/>
        </w:rPr>
        <w:t>Once all the parameters that can be changed are listed, the inputs are listed with a ‘nickname’, in our example:</w:t>
      </w:r>
    </w:p>
    <w:p w14:paraId="2BD78B7C" w14:textId="77777777" w:rsidR="007D1D60" w:rsidRDefault="00913847" w:rsidP="00D227ED">
      <w:pPr>
        <w:pStyle w:val="ListParagraph"/>
        <w:numPr>
          <w:ilvl w:val="0"/>
          <w:numId w:val="3"/>
        </w:numPr>
        <w:jc w:val="both"/>
        <w:rPr>
          <w:sz w:val="24"/>
          <w:szCs w:val="24"/>
          <w:highlight w:val="white"/>
        </w:rPr>
      </w:pPr>
      <w:r w:rsidRPr="007D1D60">
        <w:rPr>
          <w:sz w:val="24"/>
          <w:szCs w:val="24"/>
          <w:highlight w:val="white"/>
        </w:rPr>
        <w:t>// Get dialog inputs</w:t>
      </w:r>
    </w:p>
    <w:p w14:paraId="7FFDAD68" w14:textId="77777777" w:rsidR="007D1D60" w:rsidRDefault="00913847" w:rsidP="00D227ED">
      <w:pPr>
        <w:pStyle w:val="ListParagraph"/>
        <w:numPr>
          <w:ilvl w:val="0"/>
          <w:numId w:val="3"/>
        </w:numPr>
        <w:jc w:val="both"/>
        <w:rPr>
          <w:sz w:val="24"/>
          <w:szCs w:val="24"/>
          <w:highlight w:val="white"/>
        </w:rPr>
      </w:pPr>
      <w:proofErr w:type="spellStart"/>
      <w:r w:rsidRPr="007D1D60">
        <w:rPr>
          <w:sz w:val="24"/>
          <w:szCs w:val="24"/>
          <w:highlight w:val="white"/>
        </w:rPr>
        <w:t>radiusValue</w:t>
      </w:r>
      <w:proofErr w:type="spellEnd"/>
      <w:r w:rsidRPr="007D1D60">
        <w:rPr>
          <w:sz w:val="24"/>
          <w:szCs w:val="24"/>
          <w:highlight w:val="white"/>
        </w:rPr>
        <w:t xml:space="preserve"> = </w:t>
      </w:r>
      <w:proofErr w:type="spellStart"/>
      <w:r w:rsidRPr="007D1D60">
        <w:rPr>
          <w:sz w:val="24"/>
          <w:szCs w:val="24"/>
          <w:highlight w:val="white"/>
        </w:rPr>
        <w:t>Dialog.getNumber</w:t>
      </w:r>
      <w:proofErr w:type="spellEnd"/>
      <w:r w:rsidRPr="007D1D60">
        <w:rPr>
          <w:sz w:val="24"/>
          <w:szCs w:val="24"/>
          <w:highlight w:val="white"/>
        </w:rPr>
        <w:t>(</w:t>
      </w:r>
      <w:proofErr w:type="gramStart"/>
      <w:r w:rsidRPr="007D1D60">
        <w:rPr>
          <w:sz w:val="24"/>
          <w:szCs w:val="24"/>
          <w:highlight w:val="white"/>
        </w:rPr>
        <w:t>);</w:t>
      </w:r>
      <w:proofErr w:type="gramEnd"/>
    </w:p>
    <w:p w14:paraId="0D85C54F" w14:textId="77777777" w:rsidR="007D1D60" w:rsidRDefault="00913847" w:rsidP="00D227ED">
      <w:pPr>
        <w:pStyle w:val="ListParagraph"/>
        <w:numPr>
          <w:ilvl w:val="0"/>
          <w:numId w:val="3"/>
        </w:numPr>
        <w:jc w:val="both"/>
        <w:rPr>
          <w:sz w:val="24"/>
          <w:szCs w:val="24"/>
          <w:highlight w:val="white"/>
        </w:rPr>
      </w:pPr>
      <w:proofErr w:type="spellStart"/>
      <w:r w:rsidRPr="007D1D60">
        <w:rPr>
          <w:sz w:val="24"/>
          <w:szCs w:val="24"/>
          <w:highlight w:val="white"/>
        </w:rPr>
        <w:t>runFillholes</w:t>
      </w:r>
      <w:proofErr w:type="spellEnd"/>
      <w:r w:rsidRPr="007D1D60">
        <w:rPr>
          <w:sz w:val="24"/>
          <w:szCs w:val="24"/>
          <w:highlight w:val="white"/>
        </w:rPr>
        <w:t xml:space="preserve"> = </w:t>
      </w:r>
      <w:proofErr w:type="spellStart"/>
      <w:r w:rsidRPr="007D1D60">
        <w:rPr>
          <w:sz w:val="24"/>
          <w:szCs w:val="24"/>
          <w:highlight w:val="white"/>
        </w:rPr>
        <w:t>Dialog.getCheckbox</w:t>
      </w:r>
      <w:proofErr w:type="spellEnd"/>
      <w:r w:rsidRPr="007D1D60">
        <w:rPr>
          <w:sz w:val="24"/>
          <w:szCs w:val="24"/>
          <w:highlight w:val="white"/>
        </w:rPr>
        <w:t>();’</w:t>
      </w:r>
    </w:p>
    <w:p w14:paraId="0159693A" w14:textId="77777777" w:rsidR="007D1D60" w:rsidRDefault="00913847" w:rsidP="00D227ED">
      <w:pPr>
        <w:pStyle w:val="ListParagraph"/>
        <w:numPr>
          <w:ilvl w:val="0"/>
          <w:numId w:val="3"/>
        </w:numPr>
        <w:jc w:val="both"/>
        <w:rPr>
          <w:sz w:val="24"/>
          <w:szCs w:val="24"/>
          <w:highlight w:val="white"/>
        </w:rPr>
      </w:pPr>
      <w:r w:rsidRPr="007D1D60">
        <w:rPr>
          <w:sz w:val="24"/>
          <w:szCs w:val="24"/>
          <w:highlight w:val="white"/>
        </w:rPr>
        <w:t>Then, when these commands occur in the macro, ‘</w:t>
      </w:r>
      <w:proofErr w:type="spellStart"/>
      <w:r w:rsidRPr="007D1D60">
        <w:rPr>
          <w:sz w:val="24"/>
          <w:szCs w:val="24"/>
          <w:highlight w:val="white"/>
        </w:rPr>
        <w:t>radiusValue</w:t>
      </w:r>
      <w:proofErr w:type="spellEnd"/>
      <w:r w:rsidRPr="007D1D60">
        <w:rPr>
          <w:sz w:val="24"/>
          <w:szCs w:val="24"/>
          <w:highlight w:val="white"/>
        </w:rPr>
        <w:t xml:space="preserve">’ is written in place of the number. Therefore, the number typed in the dialogue box for the </w:t>
      </w:r>
      <w:proofErr w:type="spellStart"/>
      <w:r w:rsidRPr="007D1D60">
        <w:rPr>
          <w:sz w:val="24"/>
          <w:szCs w:val="24"/>
          <w:highlight w:val="white"/>
        </w:rPr>
        <w:t>raduisValue</w:t>
      </w:r>
      <w:proofErr w:type="spellEnd"/>
      <w:r w:rsidRPr="007D1D60">
        <w:rPr>
          <w:sz w:val="24"/>
          <w:szCs w:val="24"/>
          <w:highlight w:val="white"/>
        </w:rPr>
        <w:t xml:space="preserve"> will be input into the command. For the checkbox, an ‘if’ command is used: </w:t>
      </w:r>
    </w:p>
    <w:p w14:paraId="00000013" w14:textId="6A5CB35A" w:rsidR="0026742C" w:rsidRPr="007D1D60" w:rsidRDefault="00913847" w:rsidP="00D227ED">
      <w:pPr>
        <w:pStyle w:val="ListParagraph"/>
        <w:numPr>
          <w:ilvl w:val="0"/>
          <w:numId w:val="3"/>
        </w:numPr>
        <w:jc w:val="both"/>
        <w:rPr>
          <w:sz w:val="24"/>
          <w:szCs w:val="24"/>
          <w:highlight w:val="white"/>
        </w:rPr>
      </w:pPr>
      <w:r w:rsidRPr="007D1D60">
        <w:rPr>
          <w:sz w:val="24"/>
          <w:szCs w:val="24"/>
          <w:highlight w:val="white"/>
        </w:rPr>
        <w:t>‘if (</w:t>
      </w:r>
      <w:proofErr w:type="spellStart"/>
      <w:r w:rsidRPr="007D1D60">
        <w:rPr>
          <w:sz w:val="24"/>
          <w:szCs w:val="24"/>
          <w:highlight w:val="white"/>
        </w:rPr>
        <w:t>runFillholes</w:t>
      </w:r>
      <w:proofErr w:type="spellEnd"/>
      <w:r w:rsidRPr="007D1D60">
        <w:rPr>
          <w:sz w:val="24"/>
          <w:szCs w:val="24"/>
          <w:highlight w:val="white"/>
        </w:rPr>
        <w:t xml:space="preserve"> == true) {</w:t>
      </w:r>
    </w:p>
    <w:p w14:paraId="00000014" w14:textId="346B025F" w:rsidR="0026742C" w:rsidRDefault="00913847" w:rsidP="00D227ED">
      <w:pPr>
        <w:jc w:val="both"/>
        <w:rPr>
          <w:sz w:val="24"/>
          <w:szCs w:val="24"/>
          <w:highlight w:val="white"/>
        </w:rPr>
      </w:pPr>
      <w:r>
        <w:rPr>
          <w:sz w:val="24"/>
          <w:szCs w:val="24"/>
          <w:highlight w:val="white"/>
        </w:rPr>
        <w:t xml:space="preserve"> run("Fill Holes", "stack");}</w:t>
      </w:r>
    </w:p>
    <w:p w14:paraId="00000015" w14:textId="77777777" w:rsidR="0026742C" w:rsidRDefault="00913847" w:rsidP="00D227ED">
      <w:pPr>
        <w:jc w:val="both"/>
        <w:rPr>
          <w:sz w:val="24"/>
          <w:szCs w:val="24"/>
          <w:highlight w:val="white"/>
        </w:rPr>
      </w:pPr>
      <w:r>
        <w:rPr>
          <w:sz w:val="24"/>
          <w:szCs w:val="24"/>
          <w:highlight w:val="white"/>
        </w:rPr>
        <w:t xml:space="preserve"> </w:t>
      </w:r>
    </w:p>
    <w:p w14:paraId="00000016" w14:textId="77777777" w:rsidR="0026742C" w:rsidRDefault="0026742C" w:rsidP="00D227ED">
      <w:pPr>
        <w:jc w:val="both"/>
        <w:rPr>
          <w:sz w:val="24"/>
          <w:szCs w:val="24"/>
          <w:highlight w:val="white"/>
        </w:rPr>
      </w:pPr>
    </w:p>
    <w:p w14:paraId="00000017" w14:textId="77777777" w:rsidR="0026742C" w:rsidRDefault="00913847" w:rsidP="00D227ED">
      <w:pPr>
        <w:jc w:val="both"/>
        <w:rPr>
          <w:sz w:val="24"/>
          <w:szCs w:val="24"/>
          <w:highlight w:val="white"/>
        </w:rPr>
      </w:pPr>
      <w:r>
        <w:rPr>
          <w:sz w:val="24"/>
          <w:szCs w:val="24"/>
          <w:highlight w:val="white"/>
        </w:rPr>
        <w:t xml:space="preserve"> </w:t>
      </w:r>
    </w:p>
    <w:p w14:paraId="00000018" w14:textId="77777777" w:rsidR="0026742C" w:rsidRDefault="0026742C" w:rsidP="00D227ED">
      <w:pPr>
        <w:jc w:val="both"/>
        <w:rPr>
          <w:sz w:val="24"/>
          <w:szCs w:val="24"/>
          <w:highlight w:val="white"/>
        </w:rPr>
      </w:pPr>
    </w:p>
    <w:p w14:paraId="00000019" w14:textId="77777777" w:rsidR="0026742C" w:rsidRDefault="0026742C" w:rsidP="00D227ED">
      <w:pPr>
        <w:jc w:val="both"/>
        <w:rPr>
          <w:sz w:val="24"/>
          <w:szCs w:val="24"/>
          <w:highlight w:val="white"/>
        </w:rPr>
      </w:pPr>
    </w:p>
    <w:p w14:paraId="0000001A" w14:textId="77777777" w:rsidR="0026742C" w:rsidRDefault="0026742C" w:rsidP="00D227ED">
      <w:pPr>
        <w:jc w:val="both"/>
        <w:rPr>
          <w:sz w:val="24"/>
          <w:szCs w:val="24"/>
          <w:highlight w:val="white"/>
        </w:rPr>
      </w:pPr>
    </w:p>
    <w:sectPr w:rsidR="0026742C">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E9050F9"/>
    <w:multiLevelType w:val="hybridMultilevel"/>
    <w:tmpl w:val="6E2C21DE"/>
    <w:lvl w:ilvl="0" w:tplc="1409000B">
      <w:start w:val="1"/>
      <w:numFmt w:val="bullet"/>
      <w:lvlText w:val=""/>
      <w:lvlJc w:val="left"/>
      <w:pPr>
        <w:ind w:left="720" w:hanging="360"/>
      </w:pPr>
      <w:rPr>
        <w:rFonts w:ascii="Wingdings" w:hAnsi="Wingdings"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cs="Wingdings" w:hint="default"/>
      </w:rPr>
    </w:lvl>
    <w:lvl w:ilvl="3" w:tplc="14090001" w:tentative="1">
      <w:start w:val="1"/>
      <w:numFmt w:val="bullet"/>
      <w:lvlText w:val=""/>
      <w:lvlJc w:val="left"/>
      <w:pPr>
        <w:ind w:left="2880" w:hanging="360"/>
      </w:pPr>
      <w:rPr>
        <w:rFonts w:ascii="Symbol" w:hAnsi="Symbol" w:cs="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cs="Wingdings" w:hint="default"/>
      </w:rPr>
    </w:lvl>
    <w:lvl w:ilvl="6" w:tplc="14090001" w:tentative="1">
      <w:start w:val="1"/>
      <w:numFmt w:val="bullet"/>
      <w:lvlText w:val=""/>
      <w:lvlJc w:val="left"/>
      <w:pPr>
        <w:ind w:left="5040" w:hanging="360"/>
      </w:pPr>
      <w:rPr>
        <w:rFonts w:ascii="Symbol" w:hAnsi="Symbol" w:cs="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cs="Wingdings" w:hint="default"/>
      </w:rPr>
    </w:lvl>
  </w:abstractNum>
  <w:abstractNum w:abstractNumId="1" w15:restartNumberingAfterBreak="0">
    <w:nsid w:val="483727C7"/>
    <w:multiLevelType w:val="hybridMultilevel"/>
    <w:tmpl w:val="2FF0624A"/>
    <w:lvl w:ilvl="0" w:tplc="14090009">
      <w:start w:val="1"/>
      <w:numFmt w:val="bullet"/>
      <w:lvlText w:val=""/>
      <w:lvlJc w:val="left"/>
      <w:pPr>
        <w:ind w:left="720" w:hanging="360"/>
      </w:pPr>
      <w:rPr>
        <w:rFonts w:ascii="Wingdings" w:hAnsi="Wingdings"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cs="Wingdings" w:hint="default"/>
      </w:rPr>
    </w:lvl>
    <w:lvl w:ilvl="3" w:tplc="14090001" w:tentative="1">
      <w:start w:val="1"/>
      <w:numFmt w:val="bullet"/>
      <w:lvlText w:val=""/>
      <w:lvlJc w:val="left"/>
      <w:pPr>
        <w:ind w:left="2880" w:hanging="360"/>
      </w:pPr>
      <w:rPr>
        <w:rFonts w:ascii="Symbol" w:hAnsi="Symbol" w:cs="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cs="Wingdings" w:hint="default"/>
      </w:rPr>
    </w:lvl>
    <w:lvl w:ilvl="6" w:tplc="14090001" w:tentative="1">
      <w:start w:val="1"/>
      <w:numFmt w:val="bullet"/>
      <w:lvlText w:val=""/>
      <w:lvlJc w:val="left"/>
      <w:pPr>
        <w:ind w:left="5040" w:hanging="360"/>
      </w:pPr>
      <w:rPr>
        <w:rFonts w:ascii="Symbol" w:hAnsi="Symbol" w:cs="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cs="Wingdings" w:hint="default"/>
      </w:rPr>
    </w:lvl>
  </w:abstractNum>
  <w:abstractNum w:abstractNumId="2" w15:restartNumberingAfterBreak="0">
    <w:nsid w:val="4A710FB2"/>
    <w:multiLevelType w:val="hybridMultilevel"/>
    <w:tmpl w:val="A452506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cs="Wingdings" w:hint="default"/>
      </w:rPr>
    </w:lvl>
    <w:lvl w:ilvl="3" w:tplc="14090001" w:tentative="1">
      <w:start w:val="1"/>
      <w:numFmt w:val="bullet"/>
      <w:lvlText w:val=""/>
      <w:lvlJc w:val="left"/>
      <w:pPr>
        <w:ind w:left="2880" w:hanging="360"/>
      </w:pPr>
      <w:rPr>
        <w:rFonts w:ascii="Symbol" w:hAnsi="Symbol" w:cs="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cs="Wingdings" w:hint="default"/>
      </w:rPr>
    </w:lvl>
    <w:lvl w:ilvl="6" w:tplc="14090001" w:tentative="1">
      <w:start w:val="1"/>
      <w:numFmt w:val="bullet"/>
      <w:lvlText w:val=""/>
      <w:lvlJc w:val="left"/>
      <w:pPr>
        <w:ind w:left="5040" w:hanging="360"/>
      </w:pPr>
      <w:rPr>
        <w:rFonts w:ascii="Symbol" w:hAnsi="Symbol" w:cs="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cs="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742C"/>
    <w:rsid w:val="001F1791"/>
    <w:rsid w:val="0026742C"/>
    <w:rsid w:val="007D1D60"/>
    <w:rsid w:val="00873990"/>
    <w:rsid w:val="00913847"/>
    <w:rsid w:val="00B20569"/>
    <w:rsid w:val="00D227ED"/>
    <w:rsid w:val="00E57E96"/>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92C87D"/>
  <w15:docId w15:val="{A7CC0CD4-CFD9-4901-92B5-D9EF164A31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 w:eastAsia="en-NZ"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rsid w:val="007D1D6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186</TotalTime>
  <Pages>2</Pages>
  <Words>493</Words>
  <Characters>2812</Characters>
  <Application>Microsoft Office Word</Application>
  <DocSecurity>0</DocSecurity>
  <Lines>23</Lines>
  <Paragraphs>6</Paragraphs>
  <ScaleCrop>false</ScaleCrop>
  <Company/>
  <LinksUpToDate>false</LinksUpToDate>
  <CharactersWithSpaces>3299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Chidinma Okolo</cp:lastModifiedBy>
  <cp:revision>9</cp:revision>
  <dcterms:created xsi:type="dcterms:W3CDTF">2020-04-28T08:07:00Z</dcterms:created>
  <dcterms:modified xsi:type="dcterms:W3CDTF">2020-04-30T09:51:00Z</dcterms:modified>
</cp:coreProperties>
</file>