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E0999" w14:textId="77777777" w:rsidR="002A120E" w:rsidRPr="003005A7" w:rsidRDefault="002A120E" w:rsidP="00BA0731">
      <w:pPr>
        <w:spacing w:after="0" w:line="240" w:lineRule="auto"/>
        <w:jc w:val="center"/>
        <w:rPr>
          <w:rFonts w:eastAsia="Times New Roman" w:cs="Arial"/>
          <w:b/>
          <w:bCs/>
          <w:color w:val="333333"/>
          <w:sz w:val="28"/>
          <w:szCs w:val="28"/>
        </w:rPr>
      </w:pPr>
      <w:bookmarkStart w:id="0" w:name="ItemAnchor1"/>
      <w:bookmarkEnd w:id="0"/>
      <w:proofErr w:type="spellStart"/>
      <w:r w:rsidRPr="003005A7">
        <w:rPr>
          <w:rFonts w:eastAsia="Times New Roman" w:cs="Arial"/>
          <w:b/>
          <w:bCs/>
          <w:color w:val="333333"/>
          <w:sz w:val="28"/>
          <w:szCs w:val="28"/>
        </w:rPr>
        <w:t>XChem</w:t>
      </w:r>
      <w:proofErr w:type="spellEnd"/>
      <w:r w:rsidRPr="003005A7">
        <w:rPr>
          <w:rFonts w:eastAsia="Times New Roman" w:cs="Arial"/>
          <w:b/>
          <w:bCs/>
          <w:color w:val="333333"/>
          <w:sz w:val="28"/>
          <w:szCs w:val="28"/>
        </w:rPr>
        <w:t xml:space="preserve"> Proposal</w:t>
      </w:r>
    </w:p>
    <w:p w14:paraId="448E099A" w14:textId="77777777" w:rsidR="00E8561A" w:rsidRPr="003005A7" w:rsidRDefault="00E8561A" w:rsidP="005F72FA">
      <w:pPr>
        <w:spacing w:before="120" w:after="0" w:line="240" w:lineRule="auto"/>
        <w:outlineLvl w:val="1"/>
        <w:rPr>
          <w:rFonts w:eastAsia="Times New Roman" w:cs="Arial"/>
          <w:b/>
          <w:bCs/>
          <w:color w:val="333333"/>
          <w:sz w:val="28"/>
          <w:szCs w:val="24"/>
        </w:rPr>
      </w:pPr>
      <w:bookmarkStart w:id="1" w:name="ItemAnchor10"/>
      <w:bookmarkEnd w:id="1"/>
      <w:r w:rsidRPr="003005A7">
        <w:rPr>
          <w:rFonts w:eastAsia="Times New Roman" w:cs="Arial"/>
          <w:b/>
          <w:bCs/>
          <w:color w:val="333333"/>
          <w:sz w:val="28"/>
          <w:szCs w:val="24"/>
        </w:rPr>
        <w:t>Section 1: Science Case</w:t>
      </w:r>
      <w:r w:rsidR="002A120E" w:rsidRPr="003005A7">
        <w:rPr>
          <w:rFonts w:eastAsia="Times New Roman" w:cs="Arial"/>
          <w:b/>
          <w:bCs/>
          <w:color w:val="FF0000"/>
          <w:sz w:val="28"/>
          <w:szCs w:val="24"/>
        </w:rPr>
        <w:t xml:space="preserve"> *</w:t>
      </w:r>
    </w:p>
    <w:tbl>
      <w:tblPr>
        <w:tblStyle w:val="FieldTripLetterTable"/>
        <w:tblW w:w="10762" w:type="dxa"/>
        <w:shd w:val="clear" w:color="auto" w:fill="D9D9D9" w:themeFill="background1" w:themeFillShade="D9"/>
        <w:tblLook w:val="04A0" w:firstRow="1" w:lastRow="0" w:firstColumn="1" w:lastColumn="0" w:noHBand="0" w:noVBand="1"/>
        <w:tblDescription w:val="Add Special Instructions"/>
      </w:tblPr>
      <w:tblGrid>
        <w:gridCol w:w="10762"/>
      </w:tblGrid>
      <w:tr w:rsidR="00A54A9A" w:rsidRPr="003005A7" w14:paraId="448E099C" w14:textId="77777777" w:rsidTr="3B9969DD">
        <w:trPr>
          <w:trHeight w:val="2236"/>
        </w:trPr>
        <w:tc>
          <w:tcPr>
            <w:tcW w:w="10762" w:type="dxa"/>
            <w:shd w:val="clear" w:color="auto" w:fill="D9D9D9" w:themeFill="background1" w:themeFillShade="D9"/>
          </w:tcPr>
          <w:p w14:paraId="45FE7C5F" w14:textId="77777777" w:rsidR="00B176C6" w:rsidRDefault="00B176C6" w:rsidP="001A6871">
            <w:pPr>
              <w:pStyle w:val="TableText"/>
              <w:spacing w:before="0" w:after="0" w:line="240" w:lineRule="auto"/>
              <w:ind w:left="0"/>
            </w:pPr>
            <w:r>
              <w:t xml:space="preserve">Introduction with details of the target protein, in particular evidence of its relevance to human health and as a target for chemical inhibition. How has the target been validated? Are there existing inhibitors (and if yes, why we need more)? </w:t>
            </w:r>
          </w:p>
          <w:p w14:paraId="55511431" w14:textId="77777777" w:rsidR="00B176C6" w:rsidRDefault="00B176C6" w:rsidP="001A6871">
            <w:pPr>
              <w:pStyle w:val="TableText"/>
              <w:spacing w:before="0" w:after="0" w:line="240" w:lineRule="auto"/>
              <w:ind w:left="0"/>
            </w:pPr>
          </w:p>
          <w:p w14:paraId="368116FE" w14:textId="77777777" w:rsidR="00B176C6" w:rsidRDefault="00B176C6" w:rsidP="001A6871">
            <w:pPr>
              <w:pStyle w:val="TableText"/>
              <w:spacing w:before="0" w:after="0" w:line="240" w:lineRule="auto"/>
              <w:ind w:left="0"/>
            </w:pPr>
            <w:r>
              <w:t xml:space="preserve">Molecular details of the target, its function at molecular level, known ligands and activities. </w:t>
            </w:r>
          </w:p>
          <w:p w14:paraId="09F09FBC" w14:textId="77777777" w:rsidR="00B176C6" w:rsidRDefault="00B176C6" w:rsidP="001A6871">
            <w:pPr>
              <w:pStyle w:val="TableText"/>
              <w:spacing w:before="0" w:after="0" w:line="240" w:lineRule="auto"/>
              <w:ind w:left="0"/>
            </w:pPr>
          </w:p>
          <w:p w14:paraId="1D4824CC" w14:textId="31C9528A" w:rsidR="00B176C6" w:rsidRDefault="00B176C6" w:rsidP="001A6871">
            <w:pPr>
              <w:pStyle w:val="TableText"/>
              <w:spacing w:before="0" w:after="0" w:line="240" w:lineRule="auto"/>
              <w:ind w:left="0"/>
            </w:pPr>
            <w:r>
              <w:t>Description of the target structure. Are the structures with natural ligands (substrates, co-factors or similar) or are the binding sites available for soaking? What is the site that is being targeted and why (</w:t>
            </w:r>
            <w:proofErr w:type="gramStart"/>
            <w:r w:rsidR="3BF56291">
              <w:t>i.e.</w:t>
            </w:r>
            <w:proofErr w:type="gramEnd"/>
            <w:r>
              <w:t xml:space="preserve"> what is the mechanism of inhibition)? What are the affinities of natural ligands you are hoping to compete with? Is there data already on the </w:t>
            </w:r>
            <w:proofErr w:type="spellStart"/>
            <w:r>
              <w:t>druggability</w:t>
            </w:r>
            <w:proofErr w:type="spellEnd"/>
            <w:r>
              <w:t xml:space="preserve">? Computational or experimental? Have the crystals been used successfully already for soaking (see also below the section on details of the actual crystal form)? </w:t>
            </w:r>
          </w:p>
          <w:p w14:paraId="020124CA" w14:textId="77777777" w:rsidR="00B176C6" w:rsidRDefault="00B176C6" w:rsidP="001A6871">
            <w:pPr>
              <w:pStyle w:val="TableText"/>
              <w:spacing w:before="0" w:after="0" w:line="240" w:lineRule="auto"/>
              <w:ind w:left="0"/>
            </w:pPr>
          </w:p>
          <w:p w14:paraId="79A09AAF" w14:textId="77777777" w:rsidR="00B176C6" w:rsidRDefault="00B176C6" w:rsidP="001A6871">
            <w:pPr>
              <w:pStyle w:val="TableText"/>
              <w:spacing w:before="0" w:after="0" w:line="240" w:lineRule="auto"/>
              <w:ind w:left="0"/>
            </w:pPr>
            <w:r>
              <w:t xml:space="preserve">What is the long-term outcome of this project? Why is </w:t>
            </w:r>
            <w:proofErr w:type="spellStart"/>
            <w:r>
              <w:t>XChem</w:t>
            </w:r>
            <w:proofErr w:type="spellEnd"/>
            <w:r>
              <w:t xml:space="preserve"> needed at this stage? If this is a re-application, how was feedback from previous application </w:t>
            </w:r>
            <w:proofErr w:type="gramStart"/>
            <w:r>
              <w:t>taken into account</w:t>
            </w:r>
            <w:proofErr w:type="gramEnd"/>
            <w:r>
              <w:t xml:space="preserve">? </w:t>
            </w:r>
          </w:p>
          <w:p w14:paraId="403593DA" w14:textId="77777777" w:rsidR="00B176C6" w:rsidRDefault="00B176C6" w:rsidP="001A6871">
            <w:pPr>
              <w:pStyle w:val="TableText"/>
              <w:spacing w:before="0" w:after="0" w:line="240" w:lineRule="auto"/>
              <w:ind w:left="0"/>
            </w:pPr>
          </w:p>
          <w:p w14:paraId="61B33E04" w14:textId="77777777" w:rsidR="00B176C6" w:rsidRDefault="00B176C6" w:rsidP="001A6871">
            <w:pPr>
              <w:pStyle w:val="TableText"/>
              <w:spacing w:before="0" w:after="0" w:line="240" w:lineRule="auto"/>
              <w:ind w:left="0"/>
            </w:pPr>
            <w:r>
              <w:t xml:space="preserve">Describe the data you have already and what expertise the team </w:t>
            </w:r>
            <w:proofErr w:type="gramStart"/>
            <w:r>
              <w:t>has to</w:t>
            </w:r>
            <w:proofErr w:type="gramEnd"/>
            <w:r>
              <w:t xml:space="preserve"> carry out the whole project, not just the </w:t>
            </w:r>
            <w:proofErr w:type="spellStart"/>
            <w:r>
              <w:t>XChem</w:t>
            </w:r>
            <w:proofErr w:type="spellEnd"/>
            <w:r>
              <w:t xml:space="preserve"> part. </w:t>
            </w:r>
          </w:p>
          <w:p w14:paraId="3DDE7DC4" w14:textId="77777777" w:rsidR="00B176C6" w:rsidRDefault="00B176C6" w:rsidP="001A6871">
            <w:pPr>
              <w:pStyle w:val="TableText"/>
              <w:spacing w:before="0" w:after="0" w:line="240" w:lineRule="auto"/>
              <w:ind w:left="0"/>
            </w:pPr>
          </w:p>
          <w:p w14:paraId="448E099B" w14:textId="345F0F66" w:rsidR="00A54A9A" w:rsidRPr="003005A7" w:rsidRDefault="00B176C6" w:rsidP="001A6871">
            <w:pPr>
              <w:pStyle w:val="TableText"/>
              <w:spacing w:before="0" w:after="0" w:line="240" w:lineRule="auto"/>
              <w:ind w:left="0"/>
            </w:pPr>
            <w:r>
              <w:t>References (up to 4-5):</w:t>
            </w:r>
          </w:p>
        </w:tc>
      </w:tr>
    </w:tbl>
    <w:p w14:paraId="448E099D" w14:textId="77777777" w:rsidR="00E8561A" w:rsidRPr="003005A7" w:rsidRDefault="00E8561A" w:rsidP="005D614E">
      <w:pPr>
        <w:spacing w:before="180" w:after="0" w:line="240" w:lineRule="auto"/>
        <w:outlineLvl w:val="1"/>
        <w:rPr>
          <w:rFonts w:eastAsia="Times New Roman" w:cs="Arial"/>
          <w:b/>
          <w:bCs/>
          <w:color w:val="333333"/>
          <w:sz w:val="28"/>
          <w:szCs w:val="36"/>
        </w:rPr>
      </w:pPr>
      <w:bookmarkStart w:id="2" w:name="ItemAnchor12"/>
      <w:bookmarkStart w:id="3" w:name="ItemAnchor15"/>
      <w:bookmarkEnd w:id="2"/>
      <w:bookmarkEnd w:id="3"/>
      <w:r w:rsidRPr="003005A7">
        <w:rPr>
          <w:rFonts w:eastAsia="Times New Roman" w:cs="Arial"/>
          <w:b/>
          <w:bCs/>
          <w:color w:val="333333"/>
          <w:sz w:val="28"/>
          <w:szCs w:val="36"/>
        </w:rPr>
        <w:t xml:space="preserve">Section 2: </w:t>
      </w:r>
      <w:r w:rsidR="0060309C">
        <w:rPr>
          <w:rFonts w:eastAsia="Times New Roman" w:cs="Arial"/>
          <w:b/>
          <w:bCs/>
          <w:color w:val="333333"/>
          <w:sz w:val="28"/>
          <w:szCs w:val="36"/>
        </w:rPr>
        <w:t>Feasibility</w:t>
      </w:r>
    </w:p>
    <w:tbl>
      <w:tblPr>
        <w:tblStyle w:val="FieldTripLetterTable"/>
        <w:tblpPr w:leftFromText="181" w:rightFromText="181" w:vertAnchor="text" w:horzAnchor="page" w:tblpX="2118" w:tblpY="107"/>
        <w:tblW w:w="1814" w:type="dxa"/>
        <w:shd w:val="clear" w:color="auto" w:fill="D9D9D9" w:themeFill="background1" w:themeFillShade="D9"/>
        <w:tblLook w:val="04A0" w:firstRow="1" w:lastRow="0" w:firstColumn="1" w:lastColumn="0" w:noHBand="0" w:noVBand="1"/>
        <w:tblDescription w:val="Add Special Instructions"/>
      </w:tblPr>
      <w:tblGrid>
        <w:gridCol w:w="1814"/>
      </w:tblGrid>
      <w:tr w:rsidR="004F47A3" w:rsidRPr="003005A7" w14:paraId="448E099F" w14:textId="77777777" w:rsidTr="004F47A3">
        <w:trPr>
          <w:trHeight w:val="246"/>
        </w:trPr>
        <w:sdt>
          <w:sdtPr>
            <w:alias w:val="Access type"/>
            <w:tag w:val="Access type"/>
            <w:id w:val="525595843"/>
            <w:placeholder>
              <w:docPart w:val="AB58BA9D6ACF4A3FA2226F02CCD8185B"/>
            </w:placeholder>
            <w:comboBox>
              <w:listItem w:value="Choose an item."/>
              <w:listItem w:displayText="Tier 1" w:value="1"/>
              <w:listItem w:displayText="Tier 2" w:value="2"/>
              <w:listItem w:displayText="Tier 3" w:value="3"/>
            </w:comboBox>
          </w:sdtPr>
          <w:sdtEndPr/>
          <w:sdtContent>
            <w:tc>
              <w:tcPr>
                <w:tcW w:w="1814" w:type="dxa"/>
                <w:shd w:val="clear" w:color="auto" w:fill="D9D9D9" w:themeFill="background1" w:themeFillShade="D9"/>
                <w:vAlign w:val="center"/>
              </w:tcPr>
              <w:p w14:paraId="448E099E" w14:textId="1446E4A2" w:rsidR="004F47A3" w:rsidRPr="003005A7" w:rsidRDefault="00424D34" w:rsidP="004F47A3">
                <w:pPr>
                  <w:pStyle w:val="TableText"/>
                  <w:spacing w:before="0" w:after="0" w:line="240" w:lineRule="auto"/>
                  <w:ind w:left="142"/>
                </w:pPr>
                <w:r>
                  <w:t>Tier 2</w:t>
                </w:r>
              </w:p>
            </w:tc>
          </w:sdtContent>
        </w:sdt>
      </w:tr>
    </w:tbl>
    <w:p w14:paraId="448E09A0" w14:textId="77777777" w:rsidR="004F47A3" w:rsidRDefault="004F47A3" w:rsidP="00BB45FF">
      <w:pPr>
        <w:spacing w:before="60" w:after="0" w:line="240" w:lineRule="auto"/>
        <w:outlineLvl w:val="1"/>
        <w:rPr>
          <w:rFonts w:eastAsia="Times New Roman" w:cs="Arial"/>
          <w:b/>
          <w:bCs/>
          <w:color w:val="333333"/>
          <w:szCs w:val="36"/>
        </w:rPr>
      </w:pPr>
      <w:r>
        <w:rPr>
          <w:rFonts w:eastAsia="Times New Roman" w:cs="Arial"/>
          <w:b/>
          <w:bCs/>
          <w:color w:val="333333"/>
          <w:szCs w:val="36"/>
        </w:rPr>
        <w:t xml:space="preserve">Access </w:t>
      </w:r>
      <w:r w:rsidR="00DA1B8D">
        <w:rPr>
          <w:rFonts w:eastAsia="Times New Roman" w:cs="Arial"/>
          <w:b/>
          <w:bCs/>
          <w:color w:val="333333"/>
          <w:szCs w:val="36"/>
        </w:rPr>
        <w:t>tier</w:t>
      </w:r>
      <w:r>
        <w:rPr>
          <w:rFonts w:eastAsia="Times New Roman" w:cs="Arial"/>
          <w:b/>
          <w:bCs/>
          <w:color w:val="333333"/>
          <w:szCs w:val="36"/>
        </w:rPr>
        <w:t xml:space="preserve">:  </w:t>
      </w:r>
    </w:p>
    <w:p w14:paraId="448E09A1" w14:textId="77777777" w:rsidR="00BB2D93" w:rsidRPr="003005A7" w:rsidRDefault="00BB2D93" w:rsidP="00BB45FF">
      <w:pPr>
        <w:spacing w:before="60" w:after="0" w:line="240" w:lineRule="auto"/>
        <w:outlineLvl w:val="1"/>
        <w:rPr>
          <w:rFonts w:eastAsia="Times New Roman" w:cs="Arial"/>
          <w:b/>
          <w:bCs/>
          <w:color w:val="333333"/>
          <w:szCs w:val="36"/>
        </w:rPr>
      </w:pPr>
      <w:r w:rsidRPr="003005A7">
        <w:rPr>
          <w:rFonts w:eastAsia="Times New Roman" w:cs="Arial"/>
          <w:b/>
          <w:bCs/>
          <w:color w:val="333333"/>
          <w:szCs w:val="36"/>
        </w:rPr>
        <w:t>Crystals</w:t>
      </w:r>
    </w:p>
    <w:tbl>
      <w:tblPr>
        <w:tblStyle w:val="FieldTripLetterTable"/>
        <w:tblpPr w:leftFromText="181" w:rightFromText="181" w:vertAnchor="text" w:horzAnchor="page" w:tblpX="3047" w:tblpY="1"/>
        <w:tblW w:w="3402" w:type="dxa"/>
        <w:shd w:val="clear" w:color="auto" w:fill="D9D9D9" w:themeFill="background1" w:themeFillShade="D9"/>
        <w:tblLook w:val="04A0" w:firstRow="1" w:lastRow="0" w:firstColumn="1" w:lastColumn="0" w:noHBand="0" w:noVBand="1"/>
        <w:tblDescription w:val="Add Special Instructions"/>
      </w:tblPr>
      <w:tblGrid>
        <w:gridCol w:w="3402"/>
      </w:tblGrid>
      <w:tr w:rsidR="00F44A37" w:rsidRPr="003005A7" w14:paraId="448E09A3" w14:textId="77777777" w:rsidTr="008701E1">
        <w:trPr>
          <w:trHeight w:val="145"/>
        </w:trPr>
        <w:bookmarkStart w:id="4" w:name="ItemAnchor16" w:displacedByCustomXml="next"/>
        <w:bookmarkEnd w:id="4" w:displacedByCustomXml="next"/>
        <w:sdt>
          <w:sdtPr>
            <w:alias w:val="Crystal Resolution"/>
            <w:tag w:val="Crystal Resolution"/>
            <w:id w:val="1129432129"/>
            <w:placeholder>
              <w:docPart w:val="B763DBB2194F42FB934F1FAC4F2A58D7"/>
            </w:placeholder>
            <w:comboBox>
              <w:listItem w:value="Choose an item."/>
              <w:listItem w:displayText="1 - Worse than 3.0 A" w:value="1"/>
              <w:listItem w:displayText="2 - Between 2.5 – 3.0 A" w:value="2"/>
              <w:listItem w:displayText="3 - Between 2.0 – 2.5 A" w:value="3"/>
              <w:listItem w:displayText="4 - Better than 2.0 A" w:value="4"/>
              <w:listItem w:displayText="5 - Better than 1.5 A" w:value="5"/>
            </w:comboBox>
          </w:sdtPr>
          <w:sdtEndPr/>
          <w:sdtContent>
            <w:tc>
              <w:tcPr>
                <w:tcW w:w="3402" w:type="dxa"/>
                <w:shd w:val="clear" w:color="auto" w:fill="D9D9D9" w:themeFill="background1" w:themeFillShade="D9"/>
                <w:vAlign w:val="center"/>
              </w:tcPr>
              <w:p w14:paraId="448E09A2" w14:textId="53A6D26B" w:rsidR="00F44A37" w:rsidRPr="003005A7" w:rsidRDefault="00424D34" w:rsidP="008701E1">
                <w:pPr>
                  <w:pStyle w:val="TableText"/>
                  <w:spacing w:before="0" w:after="0" w:line="240" w:lineRule="auto"/>
                  <w:ind w:left="142"/>
                </w:pPr>
                <w:r>
                  <w:t>4 - Better than 2.0 A</w:t>
                </w:r>
              </w:p>
            </w:tc>
          </w:sdtContent>
        </w:sdt>
      </w:tr>
    </w:tbl>
    <w:p w14:paraId="448E09A4" w14:textId="77777777" w:rsidR="002E53DC" w:rsidRPr="003005A7" w:rsidRDefault="00E8561A" w:rsidP="00F44A37">
      <w:pPr>
        <w:pStyle w:val="ListParagraph"/>
        <w:numPr>
          <w:ilvl w:val="0"/>
          <w:numId w:val="17"/>
        </w:numPr>
        <w:spacing w:after="0" w:line="240" w:lineRule="auto"/>
        <w:ind w:left="284" w:hanging="207"/>
        <w:rPr>
          <w:rFonts w:eastAsia="Times New Roman" w:cs="Arial"/>
          <w:bCs/>
          <w:i/>
          <w:sz w:val="20"/>
          <w:szCs w:val="20"/>
        </w:rPr>
      </w:pPr>
      <w:r w:rsidRPr="003005A7">
        <w:rPr>
          <w:rFonts w:eastAsia="Times New Roman" w:cs="Arial"/>
          <w:bCs/>
          <w:i/>
          <w:color w:val="333333"/>
          <w:sz w:val="20"/>
          <w:szCs w:val="20"/>
        </w:rPr>
        <w:t>Crystal Resolution: </w:t>
      </w:r>
      <w:r w:rsidRPr="003005A7">
        <w:rPr>
          <w:rFonts w:eastAsia="Times New Roman" w:cs="Arial"/>
          <w:bCs/>
          <w:i/>
          <w:color w:val="FF0000"/>
          <w:sz w:val="20"/>
          <w:szCs w:val="20"/>
        </w:rPr>
        <w:t>*</w:t>
      </w:r>
      <w:r w:rsidR="005F72FA" w:rsidRPr="003005A7">
        <w:rPr>
          <w:rFonts w:eastAsia="Times New Roman" w:cs="Arial"/>
          <w:bCs/>
          <w:i/>
          <w:color w:val="FF0000"/>
          <w:sz w:val="20"/>
          <w:szCs w:val="20"/>
        </w:rPr>
        <w:t xml:space="preserve"> </w:t>
      </w:r>
    </w:p>
    <w:tbl>
      <w:tblPr>
        <w:tblStyle w:val="FieldTripLetterTable"/>
        <w:tblpPr w:leftFromText="181" w:rightFromText="181" w:vertAnchor="text" w:horzAnchor="page" w:tblpX="3044" w:tblpY="1"/>
        <w:tblW w:w="8293" w:type="dxa"/>
        <w:shd w:val="clear" w:color="auto" w:fill="D9D9D9" w:themeFill="background1" w:themeFillShade="D9"/>
        <w:tblLook w:val="04A0" w:firstRow="1" w:lastRow="0" w:firstColumn="1" w:lastColumn="0" w:noHBand="0" w:noVBand="1"/>
        <w:tblDescription w:val="Add Special Instructions"/>
      </w:tblPr>
      <w:tblGrid>
        <w:gridCol w:w="8293"/>
      </w:tblGrid>
      <w:tr w:rsidR="00F44A37" w:rsidRPr="003005A7" w14:paraId="448E09A6" w14:textId="77777777" w:rsidTr="00021DD9">
        <w:trPr>
          <w:trHeight w:val="165"/>
        </w:trPr>
        <w:bookmarkStart w:id="5" w:name="ItemAnchor17" w:displacedByCustomXml="next"/>
        <w:bookmarkEnd w:id="5" w:displacedByCustomXml="next"/>
        <w:sdt>
          <w:sdtPr>
            <w:alias w:val="Crystal reproducibility"/>
            <w:tag w:val="Crystal reproducibility"/>
            <w:id w:val="1628202055"/>
            <w:placeholder>
              <w:docPart w:val="8AACB674A1514E689EA7196037095899"/>
            </w:placeholder>
            <w:comboBox>
              <w:listItem w:value="Choose an item."/>
              <w:listItem w:displayText="1 - Crystal reproduction not yet attempted, as yet unsuccessful, or poor packing for soaking" w:value="1"/>
              <w:listItem w:displayText="2 - Crystals reproducible but diffraction inconsistent" w:value="2"/>
              <w:listItem w:displayText="3 - Crystals reproducible and consistent, but in wrong format, low yield, or large drops (&gt;0.5ul)" w:value="3"/>
              <w:listItem w:displayText="4 - Ready for experiment" w:value="4"/>
              <w:listItem w:displayText="5 - XChem screen previously performed on crystal system" w:value="5"/>
            </w:comboBox>
          </w:sdtPr>
          <w:sdtEndPr/>
          <w:sdtContent>
            <w:tc>
              <w:tcPr>
                <w:tcW w:w="8293" w:type="dxa"/>
                <w:shd w:val="clear" w:color="auto" w:fill="D9D9D9" w:themeFill="background1" w:themeFillShade="D9"/>
                <w:vAlign w:val="center"/>
              </w:tcPr>
              <w:p w14:paraId="448E09A5" w14:textId="565384B8" w:rsidR="00F44A37" w:rsidRPr="003005A7" w:rsidRDefault="00424D34" w:rsidP="008701E1">
                <w:pPr>
                  <w:pStyle w:val="TableText"/>
                  <w:spacing w:before="0" w:after="0" w:line="240" w:lineRule="auto"/>
                  <w:ind w:left="142"/>
                </w:pPr>
                <w:r>
                  <w:t>4 - Ready for experiment</w:t>
                </w:r>
              </w:p>
            </w:tc>
          </w:sdtContent>
        </w:sdt>
      </w:tr>
    </w:tbl>
    <w:p w14:paraId="448E09A7" w14:textId="77777777" w:rsidR="005D614E" w:rsidRPr="003005A7" w:rsidRDefault="005D614E" w:rsidP="008701E1">
      <w:pPr>
        <w:pStyle w:val="ListParagraph"/>
        <w:numPr>
          <w:ilvl w:val="0"/>
          <w:numId w:val="17"/>
        </w:numPr>
        <w:spacing w:after="0" w:line="240" w:lineRule="auto"/>
        <w:ind w:left="283" w:hanging="215"/>
        <w:rPr>
          <w:rFonts w:eastAsia="Times New Roman" w:cs="Arial"/>
          <w:bCs/>
          <w:i/>
          <w:sz w:val="20"/>
          <w:szCs w:val="20"/>
        </w:rPr>
      </w:pPr>
      <w:r w:rsidRPr="003005A7">
        <w:rPr>
          <w:rFonts w:eastAsia="Times New Roman" w:cs="Arial"/>
          <w:bCs/>
          <w:i/>
          <w:color w:val="333333"/>
          <w:sz w:val="20"/>
          <w:szCs w:val="20"/>
        </w:rPr>
        <w:t>Crystal reproducibility: </w:t>
      </w:r>
      <w:r w:rsidRPr="003005A7">
        <w:rPr>
          <w:rFonts w:eastAsia="Times New Roman" w:cs="Arial"/>
          <w:bCs/>
          <w:i/>
          <w:color w:val="FF0000"/>
          <w:sz w:val="20"/>
          <w:szCs w:val="20"/>
        </w:rPr>
        <w:t>*</w:t>
      </w:r>
    </w:p>
    <w:p w14:paraId="448E09A8" w14:textId="77777777" w:rsidR="00E8561A" w:rsidRPr="003005A7" w:rsidRDefault="005D614E" w:rsidP="008701E1">
      <w:pPr>
        <w:pStyle w:val="ListParagraph"/>
        <w:numPr>
          <w:ilvl w:val="0"/>
          <w:numId w:val="17"/>
        </w:numPr>
        <w:spacing w:after="0" w:line="240" w:lineRule="auto"/>
        <w:ind w:left="283" w:hanging="215"/>
        <w:rPr>
          <w:rFonts w:eastAsia="Times New Roman" w:cs="Arial"/>
          <w:bCs/>
          <w:i/>
          <w:sz w:val="20"/>
          <w:szCs w:val="20"/>
        </w:rPr>
      </w:pPr>
      <w:r w:rsidRPr="003005A7">
        <w:rPr>
          <w:rFonts w:cs="Arial"/>
          <w:i/>
          <w:sz w:val="20"/>
          <w:szCs w:val="20"/>
        </w:rPr>
        <w:t>Readiness of Crystals</w:t>
      </w:r>
      <w:r w:rsidRPr="003005A7">
        <w:rPr>
          <w:rFonts w:eastAsia="Times New Roman" w:cs="Arial"/>
          <w:i/>
          <w:color w:val="333333"/>
          <w:sz w:val="20"/>
          <w:szCs w:val="20"/>
        </w:rPr>
        <w:t> </w:t>
      </w:r>
      <w:r w:rsidRPr="003005A7">
        <w:rPr>
          <w:rFonts w:eastAsia="Times New Roman" w:cs="Arial"/>
          <w:bCs/>
          <w:i/>
          <w:color w:val="FF0000"/>
          <w:sz w:val="20"/>
          <w:szCs w:val="20"/>
        </w:rPr>
        <w:t>*</w:t>
      </w:r>
    </w:p>
    <w:tbl>
      <w:tblPr>
        <w:tblStyle w:val="FieldTripLetterTable"/>
        <w:tblW w:w="10733" w:type="dxa"/>
        <w:shd w:val="clear" w:color="auto" w:fill="D9D9D9" w:themeFill="background1" w:themeFillShade="D9"/>
        <w:tblLook w:val="04A0" w:firstRow="1" w:lastRow="0" w:firstColumn="1" w:lastColumn="0" w:noHBand="0" w:noVBand="1"/>
        <w:tblDescription w:val="Add Special Instructions"/>
      </w:tblPr>
      <w:tblGrid>
        <w:gridCol w:w="10733"/>
      </w:tblGrid>
      <w:tr w:rsidR="00A54A9A" w:rsidRPr="003005A7" w14:paraId="448E09AA" w14:textId="77777777" w:rsidTr="00D43B11">
        <w:trPr>
          <w:trHeight w:val="1158"/>
        </w:trPr>
        <w:bookmarkStart w:id="6" w:name="ItemAnchor19" w:displacedByCustomXml="next"/>
        <w:bookmarkEnd w:id="6" w:displacedByCustomXml="next"/>
        <w:bookmarkStart w:id="7" w:name="ItemAnchor18" w:displacedByCustomXml="next"/>
        <w:bookmarkEnd w:id="7" w:displacedByCustomXml="next"/>
        <w:sdt>
          <w:sdtPr>
            <w:alias w:val="Crystal Status"/>
            <w:tag w:val="Crystal Status"/>
            <w:id w:val="387687675"/>
            <w:placeholder>
              <w:docPart w:val="0FEC3B4BE9AA41A3840EE72830113532"/>
            </w:placeholder>
            <w15:color w:val="C0C0C0"/>
          </w:sdtPr>
          <w:sdtEndPr/>
          <w:sdtContent>
            <w:tc>
              <w:tcPr>
                <w:tcW w:w="10733" w:type="dxa"/>
                <w:shd w:val="clear" w:color="auto" w:fill="D9D9D9" w:themeFill="background1" w:themeFillShade="D9"/>
              </w:tcPr>
              <w:p w14:paraId="448E09A9" w14:textId="51516BE8" w:rsidR="00A54A9A" w:rsidRPr="003005A7" w:rsidRDefault="00424D34" w:rsidP="001A6871">
                <w:pPr>
                  <w:pStyle w:val="TableText"/>
                  <w:spacing w:before="0" w:after="0" w:line="240" w:lineRule="auto"/>
                  <w:ind w:left="0"/>
                </w:pPr>
                <w:r>
                  <w:t xml:space="preserve">We have determined the crystal structure of </w:t>
                </w:r>
                <w:proofErr w:type="spellStart"/>
                <w:r>
                  <w:t>MyProtein</w:t>
                </w:r>
                <w:proofErr w:type="spellEnd"/>
                <w:r>
                  <w:t xml:space="preserve"> at 2.0 several years ago (PDB code: 1ABC) and have recently revisited this and reproduced the crystals. We have tested the effect of DMSO on crystals and know that they can tolerate up to 20% DMSO in soaking, and up to 5% in crystallization. We have (what we interpret as PEG) bound to the one of the target sites (type I receptor site), but we would be surprised if these affect fragment binding. As a homodimer, there are always two sites for binding of ligands. The most interesting pocket is unoccupied and free for ligand binding.</w:t>
                </w:r>
              </w:p>
            </w:tc>
          </w:sdtContent>
        </w:sdt>
      </w:tr>
    </w:tbl>
    <w:p w14:paraId="448E09AB" w14:textId="77777777" w:rsidR="00E8561A" w:rsidRPr="003005A7" w:rsidRDefault="00E8561A" w:rsidP="00BB45FF">
      <w:pPr>
        <w:spacing w:before="60" w:after="0" w:line="240" w:lineRule="auto"/>
        <w:rPr>
          <w:rFonts w:eastAsia="Times New Roman" w:cs="Arial"/>
          <w:b/>
          <w:bCs/>
          <w:color w:val="333333"/>
          <w:szCs w:val="27"/>
        </w:rPr>
      </w:pPr>
      <w:r w:rsidRPr="003005A7">
        <w:rPr>
          <w:rFonts w:eastAsia="Times New Roman" w:cs="Arial"/>
          <w:b/>
          <w:bCs/>
          <w:color w:val="333333"/>
          <w:szCs w:val="27"/>
        </w:rPr>
        <w:t>Assay strategy</w:t>
      </w:r>
    </w:p>
    <w:tbl>
      <w:tblPr>
        <w:tblStyle w:val="FieldTripLetterTable"/>
        <w:tblpPr w:leftFromText="181" w:rightFromText="181" w:vertAnchor="text" w:horzAnchor="margin" w:tblpXSpec="right" w:tblpYSpec="top"/>
        <w:tblW w:w="7384" w:type="dxa"/>
        <w:shd w:val="clear" w:color="auto" w:fill="D9D9D9" w:themeFill="background1" w:themeFillShade="D9"/>
        <w:tblLook w:val="04A0" w:firstRow="1" w:lastRow="0" w:firstColumn="1" w:lastColumn="0" w:noHBand="0" w:noVBand="1"/>
        <w:tblDescription w:val="Add Special Instructions"/>
      </w:tblPr>
      <w:tblGrid>
        <w:gridCol w:w="7384"/>
      </w:tblGrid>
      <w:tr w:rsidR="005D614E" w:rsidRPr="003005A7" w14:paraId="448E09AD" w14:textId="77777777" w:rsidTr="004E45A3">
        <w:trPr>
          <w:trHeight w:val="138"/>
        </w:trPr>
        <w:bookmarkStart w:id="8" w:name="ItemAnchor20" w:displacedByCustomXml="next"/>
        <w:bookmarkEnd w:id="8" w:displacedByCustomXml="next"/>
        <w:sdt>
          <w:sdtPr>
            <w:alias w:val="Biochemcal assay status"/>
            <w:tag w:val="Biochemical assay status"/>
            <w:id w:val="1604379883"/>
            <w:placeholder>
              <w:docPart w:val="C78F372904764E0DBE20CB0B47EBF860"/>
            </w:placeholder>
            <w:comboBox>
              <w:listItem w:value="Choose an item."/>
              <w:listItem w:displayText="0 - Not yet available (Tier 1)" w:value="0"/>
              <w:listItem w:displayText="1 - No assay experience (typically Tier 1)" w:value="1"/>
              <w:listItem w:displayText="2 - Plan on applying to EUbOpen or EU-OPENSCREEN (probably Tier 1)" w:value="2"/>
              <w:listItem w:displayText="3 - Know what to do but assay not yet set up (probably Tier 1)" w:value="3"/>
              <w:listItem w:displayText="4 - Assay in place but difficult, e.g. consumes protein, poor access to instruments (maybe Tier 2)" w:value="4"/>
              <w:listItem w:displayText="5 - Robust assay in place, can be performed quickly and routinely (Tier 2 and 3)" w:value="5"/>
            </w:comboBox>
          </w:sdtPr>
          <w:sdtEndPr/>
          <w:sdtContent>
            <w:tc>
              <w:tcPr>
                <w:tcW w:w="7384" w:type="dxa"/>
                <w:shd w:val="clear" w:color="auto" w:fill="D9D9D9" w:themeFill="background1" w:themeFillShade="D9"/>
                <w:vAlign w:val="center"/>
              </w:tcPr>
              <w:p w14:paraId="448E09AC" w14:textId="64AE4DB4" w:rsidR="005D614E" w:rsidRPr="003005A7" w:rsidRDefault="00424D34" w:rsidP="004E45A3">
                <w:pPr>
                  <w:pStyle w:val="TableText"/>
                  <w:spacing w:before="0" w:after="0" w:line="240" w:lineRule="auto"/>
                  <w:ind w:left="56"/>
                </w:pPr>
                <w:r>
                  <w:t xml:space="preserve">4 - Assay in place but difficult, </w:t>
                </w:r>
                <w:proofErr w:type="gramStart"/>
                <w:r>
                  <w:t>e.g.</w:t>
                </w:r>
                <w:proofErr w:type="gramEnd"/>
                <w:r>
                  <w:t xml:space="preserve"> consumes protein, poor access to instruments (maybe Tier 2)</w:t>
                </w:r>
              </w:p>
            </w:tc>
          </w:sdtContent>
        </w:sdt>
      </w:tr>
    </w:tbl>
    <w:p w14:paraId="448E09AE" w14:textId="77777777" w:rsidR="005D614E" w:rsidRPr="005C1ECD" w:rsidRDefault="005D614E" w:rsidP="005D614E">
      <w:pPr>
        <w:pStyle w:val="ListParagraph"/>
        <w:numPr>
          <w:ilvl w:val="0"/>
          <w:numId w:val="18"/>
        </w:numPr>
        <w:spacing w:after="0" w:line="240" w:lineRule="auto"/>
        <w:ind w:left="294" w:hanging="224"/>
        <w:rPr>
          <w:rFonts w:eastAsia="Times New Roman" w:cs="Arial"/>
          <w:bCs/>
          <w:i/>
          <w:sz w:val="20"/>
          <w:szCs w:val="20"/>
        </w:rPr>
      </w:pPr>
      <w:r w:rsidRPr="003005A7">
        <w:rPr>
          <w:rFonts w:eastAsia="Times New Roman" w:cs="Arial"/>
          <w:bCs/>
          <w:i/>
          <w:color w:val="333333"/>
          <w:sz w:val="20"/>
          <w:szCs w:val="20"/>
        </w:rPr>
        <w:t>Self-score the</w:t>
      </w:r>
      <w:r w:rsidR="005C1ECD">
        <w:rPr>
          <w:rFonts w:eastAsia="Times New Roman" w:cs="Arial"/>
          <w:bCs/>
          <w:i/>
          <w:color w:val="333333"/>
          <w:sz w:val="20"/>
          <w:szCs w:val="20"/>
        </w:rPr>
        <w:t xml:space="preserve"> </w:t>
      </w:r>
      <w:r w:rsidR="0060309C">
        <w:rPr>
          <w:rFonts w:eastAsia="Times New Roman" w:cs="Arial"/>
          <w:bCs/>
          <w:i/>
          <w:color w:val="333333"/>
          <w:sz w:val="20"/>
          <w:szCs w:val="20"/>
        </w:rPr>
        <w:t>biophysical</w:t>
      </w:r>
      <w:r w:rsidR="005C1ECD">
        <w:rPr>
          <w:rFonts w:eastAsia="Times New Roman" w:cs="Arial"/>
          <w:bCs/>
          <w:i/>
          <w:color w:val="333333"/>
          <w:sz w:val="20"/>
          <w:szCs w:val="20"/>
        </w:rPr>
        <w:t xml:space="preserve"> </w:t>
      </w:r>
      <w:r w:rsidRPr="003005A7">
        <w:rPr>
          <w:rFonts w:eastAsia="Times New Roman" w:cs="Arial"/>
          <w:bCs/>
          <w:i/>
          <w:color w:val="333333"/>
          <w:sz w:val="20"/>
          <w:szCs w:val="20"/>
        </w:rPr>
        <w:t>assay: </w:t>
      </w:r>
      <w:r w:rsidRPr="003005A7">
        <w:rPr>
          <w:rFonts w:eastAsia="Times New Roman" w:cs="Arial"/>
          <w:bCs/>
          <w:i/>
          <w:color w:val="FF0000"/>
          <w:sz w:val="20"/>
          <w:szCs w:val="20"/>
        </w:rPr>
        <w:t>*</w:t>
      </w:r>
    </w:p>
    <w:tbl>
      <w:tblPr>
        <w:tblStyle w:val="FieldTripLetterTable"/>
        <w:tblpPr w:leftFromText="181" w:rightFromText="181" w:vertAnchor="text" w:horzAnchor="margin" w:tblpXSpec="right" w:tblpY="1"/>
        <w:tblW w:w="7384" w:type="dxa"/>
        <w:shd w:val="clear" w:color="auto" w:fill="D9D9D9" w:themeFill="background1" w:themeFillShade="D9"/>
        <w:tblLook w:val="04A0" w:firstRow="1" w:lastRow="0" w:firstColumn="1" w:lastColumn="0" w:noHBand="0" w:noVBand="1"/>
        <w:tblDescription w:val="Add Special Instructions"/>
      </w:tblPr>
      <w:tblGrid>
        <w:gridCol w:w="7384"/>
      </w:tblGrid>
      <w:tr w:rsidR="005C1ECD" w:rsidRPr="003005A7" w14:paraId="448E09B0" w14:textId="77777777" w:rsidTr="005C1ECD">
        <w:trPr>
          <w:trHeight w:val="138"/>
        </w:trPr>
        <w:sdt>
          <w:sdtPr>
            <w:alias w:val="Biophysical assay status"/>
            <w:tag w:val="Biophysical assay status"/>
            <w:id w:val="-958872200"/>
            <w:placeholder>
              <w:docPart w:val="C92E6AC8B266443B9D82568F99743F48"/>
            </w:placeholder>
            <w:comboBox>
              <w:listItem w:value="Choose an item."/>
              <w:listItem w:displayText="0 - Not yet applicable (Tier 1)" w:value="0"/>
              <w:listItem w:displayText="1 - No assay experience (usually Tier 1)" w:value="1"/>
              <w:listItem w:displayText="2 - Plan on applying to EUbOpen or EU-OPENSCREEN (probably Tier 1)" w:value="2 "/>
              <w:listItem w:displayText="3 - Know what to do but assay not yet set up (probably Tier 1)" w:value="3"/>
              <w:listItem w:displayText="4 - Assay in place but difficult, e.g. consumes protein, poor access to instruments (maybe Tier 2 and Tier 3)" w:value="4"/>
              <w:listItem w:displayText="5 - Robust assay in place, can be performed quickly and routinely (Tier 2 and 3)" w:value="5"/>
            </w:comboBox>
          </w:sdtPr>
          <w:sdtEndPr/>
          <w:sdtContent>
            <w:tc>
              <w:tcPr>
                <w:tcW w:w="7384" w:type="dxa"/>
                <w:shd w:val="clear" w:color="auto" w:fill="D9D9D9" w:themeFill="background1" w:themeFillShade="D9"/>
                <w:vAlign w:val="center"/>
              </w:tcPr>
              <w:p w14:paraId="448E09AF" w14:textId="10BDE32B" w:rsidR="005C1ECD" w:rsidRPr="003005A7" w:rsidRDefault="00424D34" w:rsidP="006D2187">
                <w:pPr>
                  <w:pStyle w:val="TableText"/>
                  <w:spacing w:before="0" w:after="0" w:line="240" w:lineRule="auto"/>
                  <w:ind w:left="70"/>
                </w:pPr>
                <w:r>
                  <w:t xml:space="preserve">4 - Assay in place but difficult, </w:t>
                </w:r>
                <w:proofErr w:type="gramStart"/>
                <w:r>
                  <w:t>e.g.</w:t>
                </w:r>
                <w:proofErr w:type="gramEnd"/>
                <w:r>
                  <w:t xml:space="preserve"> consumes protein, poor access to instruments (maybe Tier 2 and Tier 3)</w:t>
                </w:r>
              </w:p>
            </w:tc>
          </w:sdtContent>
        </w:sdt>
      </w:tr>
    </w:tbl>
    <w:p w14:paraId="448E09B1" w14:textId="77777777" w:rsidR="005C1ECD" w:rsidRPr="003005A7" w:rsidRDefault="005C1ECD" w:rsidP="005D614E">
      <w:pPr>
        <w:pStyle w:val="ListParagraph"/>
        <w:numPr>
          <w:ilvl w:val="0"/>
          <w:numId w:val="18"/>
        </w:numPr>
        <w:spacing w:after="0" w:line="240" w:lineRule="auto"/>
        <w:ind w:left="294" w:hanging="224"/>
        <w:rPr>
          <w:rFonts w:eastAsia="Times New Roman" w:cs="Arial"/>
          <w:bCs/>
          <w:i/>
          <w:sz w:val="20"/>
          <w:szCs w:val="20"/>
        </w:rPr>
      </w:pPr>
      <w:r>
        <w:rPr>
          <w:rFonts w:eastAsia="Times New Roman" w:cs="Arial"/>
          <w:bCs/>
          <w:i/>
          <w:color w:val="333333"/>
          <w:sz w:val="20"/>
          <w:szCs w:val="20"/>
        </w:rPr>
        <w:t>Self-</w:t>
      </w:r>
      <w:r>
        <w:rPr>
          <w:rFonts w:eastAsia="Times New Roman" w:cs="Arial"/>
          <w:bCs/>
          <w:i/>
          <w:sz w:val="20"/>
          <w:szCs w:val="20"/>
        </w:rPr>
        <w:t xml:space="preserve">score the </w:t>
      </w:r>
      <w:r w:rsidR="0060309C">
        <w:rPr>
          <w:rFonts w:eastAsia="Times New Roman" w:cs="Arial"/>
          <w:bCs/>
          <w:i/>
          <w:sz w:val="20"/>
          <w:szCs w:val="20"/>
        </w:rPr>
        <w:t>biochemical</w:t>
      </w:r>
      <w:r>
        <w:rPr>
          <w:rFonts w:eastAsia="Times New Roman" w:cs="Arial"/>
          <w:bCs/>
          <w:i/>
          <w:sz w:val="20"/>
          <w:szCs w:val="20"/>
        </w:rPr>
        <w:t xml:space="preserve"> assay:</w:t>
      </w:r>
      <w:r w:rsidRPr="003005A7">
        <w:rPr>
          <w:rFonts w:eastAsia="Times New Roman" w:cs="Arial"/>
          <w:bCs/>
          <w:i/>
          <w:color w:val="333333"/>
          <w:sz w:val="20"/>
          <w:szCs w:val="20"/>
        </w:rPr>
        <w:t> </w:t>
      </w:r>
      <w:r w:rsidRPr="003005A7">
        <w:rPr>
          <w:rFonts w:eastAsia="Times New Roman" w:cs="Arial"/>
          <w:bCs/>
          <w:i/>
          <w:color w:val="FF0000"/>
          <w:sz w:val="20"/>
          <w:szCs w:val="20"/>
        </w:rPr>
        <w:t>*</w:t>
      </w:r>
    </w:p>
    <w:p w14:paraId="448E09B2" w14:textId="10BE8C46" w:rsidR="00BA0731" w:rsidRPr="00BA0731" w:rsidRDefault="00BA0731" w:rsidP="00BA0731">
      <w:pPr>
        <w:pStyle w:val="ListParagraph"/>
        <w:numPr>
          <w:ilvl w:val="0"/>
          <w:numId w:val="18"/>
        </w:numPr>
        <w:spacing w:after="0" w:line="240" w:lineRule="auto"/>
        <w:ind w:left="294" w:hanging="224"/>
        <w:rPr>
          <w:rFonts w:eastAsia="Times New Roman" w:cs="Arial"/>
          <w:bCs/>
          <w:i/>
          <w:sz w:val="20"/>
          <w:szCs w:val="20"/>
        </w:rPr>
      </w:pPr>
      <w:r w:rsidRPr="003005A7">
        <w:rPr>
          <w:rFonts w:eastAsia="Times New Roman" w:cs="Arial"/>
          <w:i/>
          <w:color w:val="333333"/>
          <w:sz w:val="20"/>
          <w:szCs w:val="20"/>
        </w:rPr>
        <w:t xml:space="preserve">Assay Details </w:t>
      </w:r>
      <w:r>
        <w:rPr>
          <w:rFonts w:eastAsia="Times New Roman" w:cs="Arial"/>
          <w:i/>
          <w:color w:val="333333"/>
          <w:sz w:val="20"/>
          <w:szCs w:val="20"/>
        </w:rPr>
        <w:t xml:space="preserve">– elaborate </w:t>
      </w:r>
      <w:r w:rsidRPr="003005A7">
        <w:rPr>
          <w:rFonts w:eastAsia="Times New Roman" w:cs="Arial"/>
          <w:i/>
          <w:color w:val="333333"/>
          <w:sz w:val="20"/>
          <w:szCs w:val="20"/>
        </w:rPr>
        <w:t xml:space="preserve">on the </w:t>
      </w:r>
      <w:r w:rsidR="005C1ECD">
        <w:rPr>
          <w:rFonts w:eastAsia="Times New Roman" w:cs="Arial"/>
          <w:i/>
          <w:color w:val="333333"/>
          <w:sz w:val="20"/>
          <w:szCs w:val="20"/>
        </w:rPr>
        <w:t xml:space="preserve">various </w:t>
      </w:r>
      <w:r w:rsidRPr="003005A7">
        <w:rPr>
          <w:rFonts w:eastAsia="Times New Roman" w:cs="Arial"/>
          <w:i/>
          <w:color w:val="333333"/>
          <w:sz w:val="20"/>
          <w:szCs w:val="20"/>
        </w:rPr>
        <w:t>assay</w:t>
      </w:r>
      <w:r w:rsidR="005C1ECD">
        <w:rPr>
          <w:rFonts w:eastAsia="Times New Roman" w:cs="Arial"/>
          <w:i/>
          <w:color w:val="333333"/>
          <w:sz w:val="20"/>
          <w:szCs w:val="20"/>
        </w:rPr>
        <w:t>s</w:t>
      </w:r>
      <w:r w:rsidR="00F42F96">
        <w:rPr>
          <w:rFonts w:eastAsia="Times New Roman" w:cs="Arial"/>
          <w:i/>
          <w:color w:val="333333"/>
          <w:sz w:val="20"/>
          <w:szCs w:val="20"/>
        </w:rPr>
        <w:t xml:space="preserve"> and any provisional data</w:t>
      </w:r>
      <w:r w:rsidR="005C1ECD">
        <w:rPr>
          <w:rFonts w:eastAsia="Times New Roman" w:cs="Arial"/>
          <w:i/>
          <w:color w:val="333333"/>
          <w:sz w:val="20"/>
          <w:szCs w:val="20"/>
        </w:rPr>
        <w:t>, or outline the strategies</w:t>
      </w:r>
      <w:r w:rsidRPr="003005A7">
        <w:rPr>
          <w:rFonts w:eastAsia="Times New Roman" w:cs="Arial"/>
          <w:i/>
          <w:color w:val="333333"/>
          <w:sz w:val="20"/>
          <w:szCs w:val="20"/>
        </w:rPr>
        <w:t xml:space="preserve"> for developing </w:t>
      </w:r>
      <w:r w:rsidR="005C1ECD">
        <w:rPr>
          <w:rFonts w:eastAsia="Times New Roman" w:cs="Arial"/>
          <w:i/>
          <w:color w:val="333333"/>
          <w:sz w:val="20"/>
          <w:szCs w:val="20"/>
        </w:rPr>
        <w:t>them</w:t>
      </w:r>
      <w:r w:rsidR="0009494A">
        <w:rPr>
          <w:rFonts w:eastAsia="Times New Roman" w:cs="Arial"/>
          <w:i/>
          <w:color w:val="333333"/>
          <w:sz w:val="20"/>
          <w:szCs w:val="20"/>
        </w:rPr>
        <w:t xml:space="preserve">; for tier 3 provide details if </w:t>
      </w:r>
      <w:proofErr w:type="spellStart"/>
      <w:r w:rsidR="0009494A">
        <w:rPr>
          <w:rFonts w:eastAsia="Times New Roman" w:cs="Arial"/>
          <w:i/>
          <w:color w:val="333333"/>
          <w:sz w:val="20"/>
          <w:szCs w:val="20"/>
        </w:rPr>
        <w:t>XChem</w:t>
      </w:r>
      <w:proofErr w:type="spellEnd"/>
      <w:r w:rsidR="0009494A">
        <w:rPr>
          <w:rFonts w:eastAsia="Times New Roman" w:cs="Arial"/>
          <w:i/>
          <w:color w:val="333333"/>
          <w:sz w:val="20"/>
          <w:szCs w:val="20"/>
        </w:rPr>
        <w:t xml:space="preserve"> hits have been validated in orthogonal assays</w:t>
      </w:r>
      <w:r w:rsidRPr="003005A7">
        <w:rPr>
          <w:rFonts w:eastAsia="Times New Roman" w:cs="Arial"/>
          <w:bCs/>
          <w:i/>
          <w:color w:val="FF0000"/>
          <w:sz w:val="20"/>
          <w:szCs w:val="20"/>
        </w:rPr>
        <w:t>*</w:t>
      </w:r>
    </w:p>
    <w:tbl>
      <w:tblPr>
        <w:tblStyle w:val="FieldTripLetterTable"/>
        <w:tblW w:w="10793" w:type="dxa"/>
        <w:shd w:val="clear" w:color="auto" w:fill="D9D9D9" w:themeFill="background1" w:themeFillShade="D9"/>
        <w:tblLook w:val="04A0" w:firstRow="1" w:lastRow="0" w:firstColumn="1" w:lastColumn="0" w:noHBand="0" w:noVBand="1"/>
        <w:tblDescription w:val="Add Special Instructions"/>
      </w:tblPr>
      <w:tblGrid>
        <w:gridCol w:w="10793"/>
      </w:tblGrid>
      <w:tr w:rsidR="00BA0731" w:rsidRPr="003005A7" w14:paraId="448E09B4" w14:textId="77777777" w:rsidTr="00D43B11">
        <w:trPr>
          <w:trHeight w:val="1075"/>
        </w:trPr>
        <w:sdt>
          <w:sdtPr>
            <w:alias w:val="Assay Details"/>
            <w:tag w:val="Assay Details"/>
            <w:id w:val="1689019845"/>
            <w:placeholder>
              <w:docPart w:val="51DCCA61DC8D4195A2A3BD22B36609D4"/>
            </w:placeholder>
            <w15:color w:val="C0C0C0"/>
          </w:sdtPr>
          <w:sdtEndPr/>
          <w:sdtContent>
            <w:tc>
              <w:tcPr>
                <w:tcW w:w="10793" w:type="dxa"/>
                <w:shd w:val="clear" w:color="auto" w:fill="D9D9D9" w:themeFill="background1" w:themeFillShade="D9"/>
              </w:tcPr>
              <w:p w14:paraId="448E09B3" w14:textId="5CBF48B0" w:rsidR="00BA0731" w:rsidRPr="003005A7" w:rsidRDefault="007F2268" w:rsidP="00D43B11">
                <w:pPr>
                  <w:pStyle w:val="TableText"/>
                  <w:spacing w:before="0" w:after="0" w:line="240" w:lineRule="auto"/>
                  <w:ind w:left="0"/>
                </w:pPr>
                <w:r>
                  <w:t>We have number of assays for these proteins available in the lab and experience in different biophysical analysis, depending on what kind of fragments we find. We have access to NMR facility in the Dept and can evaluate all the ligands by ligand-based NMR methods as a primary validation assay. We can use competition assays to evaluate the ability of the fragments to disrupt the protein-protein interaction receptor. Other standard biophysical techniques such as ITC are routinely used in the lab. We have also very reproducible cellular luciferase assay for evaluation of bioactivity of inhibitors in cell culture quantitatively, and we have used these for determining IC50 values for known inhibitors of the pathway.</w:t>
                </w:r>
              </w:p>
            </w:tc>
          </w:sdtContent>
        </w:sdt>
      </w:tr>
    </w:tbl>
    <w:p w14:paraId="448E09B5" w14:textId="77777777" w:rsidR="00E8561A" w:rsidRPr="003005A7" w:rsidRDefault="00E8561A" w:rsidP="00BB45FF">
      <w:pPr>
        <w:spacing w:before="60" w:after="0" w:line="240" w:lineRule="auto"/>
        <w:outlineLvl w:val="2"/>
        <w:rPr>
          <w:rFonts w:eastAsia="Times New Roman" w:cs="Arial"/>
          <w:b/>
          <w:bCs/>
          <w:color w:val="333333"/>
          <w:szCs w:val="27"/>
        </w:rPr>
      </w:pPr>
      <w:r w:rsidRPr="003005A7">
        <w:rPr>
          <w:rFonts w:eastAsia="Times New Roman" w:cs="Arial"/>
          <w:b/>
          <w:bCs/>
          <w:color w:val="333333"/>
          <w:szCs w:val="27"/>
        </w:rPr>
        <w:t>Chemistry strategy</w:t>
      </w:r>
    </w:p>
    <w:tbl>
      <w:tblPr>
        <w:tblStyle w:val="FieldTripLetterTable"/>
        <w:tblpPr w:leftFromText="181" w:rightFromText="181" w:vertAnchor="text" w:horzAnchor="page" w:tblpX="3837" w:tblpY="1"/>
        <w:tblW w:w="7503" w:type="dxa"/>
        <w:shd w:val="clear" w:color="auto" w:fill="D9D9D9" w:themeFill="background1" w:themeFillShade="D9"/>
        <w:tblLook w:val="04A0" w:firstRow="1" w:lastRow="0" w:firstColumn="1" w:lastColumn="0" w:noHBand="0" w:noVBand="1"/>
        <w:tblDescription w:val="Add Special Instructions"/>
      </w:tblPr>
      <w:tblGrid>
        <w:gridCol w:w="7503"/>
      </w:tblGrid>
      <w:tr w:rsidR="006D2187" w:rsidRPr="003005A7" w14:paraId="448E09B7" w14:textId="77777777" w:rsidTr="006D2187">
        <w:trPr>
          <w:trHeight w:val="133"/>
        </w:trPr>
        <w:bookmarkStart w:id="9" w:name="ItemAnchor23" w:displacedByCustomXml="next"/>
        <w:bookmarkEnd w:id="9" w:displacedByCustomXml="next"/>
        <w:sdt>
          <w:sdtPr>
            <w:alias w:val="Medchem Capability"/>
            <w:tag w:val="Medchem Capability"/>
            <w:id w:val="471793485"/>
            <w:placeholder>
              <w:docPart w:val="02D02599664F4C21976D1157D946CC2D"/>
            </w:placeholder>
            <w:comboBox>
              <w:listItem w:value="Choose an item."/>
              <w:listItem w:displayText="0 - Not yet applicable (Tier 1)" w:value="0"/>
              <w:listItem w:displayText="1 - No medchem experience or infrastructure (usually Tier 1)" w:value="1"/>
              <w:listItem w:displayText="2 - Have access to medchem (institute, colllabs.) but no funding yet (probably Tier 1)" w:value="2"/>
              <w:listItem w:displayText="3 - Plan on applying to EUbOpen or EU-OPENSCREEN (Tier 1 or Tier 2)" w:value="3"/>
              <w:listItem w:displayText="4 - Have funding for medchem but no team or inexperienced (maybe Tier 2 and Tier 3)" w:value="4"/>
              <w:listItem w:displayText="5 - Experienced medchem team in place and funded for project (Tier 2 and 3)" w:value="5"/>
            </w:comboBox>
          </w:sdtPr>
          <w:sdtEndPr/>
          <w:sdtContent>
            <w:tc>
              <w:tcPr>
                <w:tcW w:w="7503" w:type="dxa"/>
                <w:shd w:val="clear" w:color="auto" w:fill="D9D9D9" w:themeFill="background1" w:themeFillShade="D9"/>
                <w:vAlign w:val="bottom"/>
              </w:tcPr>
              <w:p w14:paraId="448E09B6" w14:textId="55D5D33F" w:rsidR="006D2187" w:rsidRPr="003005A7" w:rsidRDefault="007F2268" w:rsidP="006D2187">
                <w:pPr>
                  <w:pStyle w:val="TableText"/>
                  <w:spacing w:before="0" w:after="0" w:line="240" w:lineRule="auto"/>
                  <w:ind w:left="56"/>
                </w:pPr>
                <w:r>
                  <w:t xml:space="preserve">5 - Experienced </w:t>
                </w:r>
                <w:proofErr w:type="spellStart"/>
                <w:r>
                  <w:t>medchem</w:t>
                </w:r>
                <w:proofErr w:type="spellEnd"/>
                <w:r>
                  <w:t xml:space="preserve"> team in place and funded for project (Tier 2 and 3)</w:t>
                </w:r>
              </w:p>
            </w:tc>
          </w:sdtContent>
        </w:sdt>
      </w:tr>
    </w:tbl>
    <w:p w14:paraId="448E09B8" w14:textId="77777777" w:rsidR="00E0106F" w:rsidRPr="00E31919" w:rsidRDefault="00E8561A" w:rsidP="005D614E">
      <w:pPr>
        <w:pStyle w:val="ListParagraph"/>
        <w:numPr>
          <w:ilvl w:val="0"/>
          <w:numId w:val="19"/>
        </w:numPr>
        <w:spacing w:after="0" w:line="240" w:lineRule="auto"/>
        <w:ind w:left="294" w:hanging="196"/>
        <w:rPr>
          <w:rFonts w:eastAsia="Times New Roman" w:cs="Arial"/>
          <w:bCs/>
          <w:i/>
          <w:sz w:val="20"/>
          <w:szCs w:val="20"/>
        </w:rPr>
      </w:pPr>
      <w:r w:rsidRPr="008701E1">
        <w:rPr>
          <w:rFonts w:eastAsia="Times New Roman" w:cs="Arial"/>
          <w:bCs/>
          <w:i/>
          <w:color w:val="333333"/>
          <w:sz w:val="20"/>
          <w:szCs w:val="20"/>
        </w:rPr>
        <w:t xml:space="preserve">Self-score </w:t>
      </w:r>
      <w:proofErr w:type="spellStart"/>
      <w:r w:rsidRPr="008701E1">
        <w:rPr>
          <w:rFonts w:eastAsia="Times New Roman" w:cs="Arial"/>
          <w:bCs/>
          <w:i/>
          <w:color w:val="333333"/>
          <w:sz w:val="20"/>
          <w:szCs w:val="20"/>
        </w:rPr>
        <w:t>medchem</w:t>
      </w:r>
      <w:proofErr w:type="spellEnd"/>
      <w:r w:rsidRPr="008701E1">
        <w:rPr>
          <w:rFonts w:eastAsia="Times New Roman" w:cs="Arial"/>
          <w:bCs/>
          <w:i/>
          <w:color w:val="333333"/>
          <w:sz w:val="20"/>
          <w:szCs w:val="20"/>
        </w:rPr>
        <w:t xml:space="preserve"> capability: </w:t>
      </w:r>
      <w:r w:rsidRPr="008701E1">
        <w:rPr>
          <w:rFonts w:eastAsia="Times New Roman" w:cs="Arial"/>
          <w:bCs/>
          <w:i/>
          <w:color w:val="FF0000"/>
          <w:sz w:val="20"/>
          <w:szCs w:val="20"/>
        </w:rPr>
        <w:t>*</w:t>
      </w:r>
    </w:p>
    <w:tbl>
      <w:tblPr>
        <w:tblStyle w:val="FieldTripLetterTable"/>
        <w:tblpPr w:leftFromText="181" w:rightFromText="181" w:vertAnchor="text" w:horzAnchor="page" w:tblpX="3837" w:tblpYSpec="top"/>
        <w:tblW w:w="7503" w:type="dxa"/>
        <w:shd w:val="clear" w:color="auto" w:fill="D9D9D9" w:themeFill="background1" w:themeFillShade="D9"/>
        <w:tblLook w:val="04A0" w:firstRow="1" w:lastRow="0" w:firstColumn="1" w:lastColumn="0" w:noHBand="0" w:noVBand="1"/>
        <w:tblDescription w:val="Add Special Instructions"/>
      </w:tblPr>
      <w:tblGrid>
        <w:gridCol w:w="7503"/>
      </w:tblGrid>
      <w:tr w:rsidR="000F78AC" w:rsidRPr="003005A7" w14:paraId="50F4D599" w14:textId="77777777" w:rsidTr="00010E6A">
        <w:trPr>
          <w:trHeight w:val="133"/>
        </w:trPr>
        <w:sdt>
          <w:sdtPr>
            <w:alias w:val="Follow-up funding"/>
            <w:tag w:val="Follow-up funding"/>
            <w:id w:val="493069214"/>
            <w:placeholder>
              <w:docPart w:val="A8443C1D65B84A4D978DA5D074B525B4"/>
            </w:placeholder>
            <w:comboBox>
              <w:listItem w:value="Choose an item."/>
              <w:listItem w:displayText="0 - Not thinking of follow-ups yet" w:value="0"/>
              <w:listItem w:displayText="1 - Busy applying for funding" w:value="1"/>
              <w:listItem w:displayText="2 - Secure £0-5k" w:value="2"/>
              <w:listItem w:displayText="3 - Secured £5-10k funding" w:value="3"/>
              <w:listItem w:displayText="4 - Secured £10-100k funding" w:value="4"/>
              <w:listItem w:displayText="5 - Secured &gt;£100k funding" w:value="5"/>
            </w:comboBox>
          </w:sdtPr>
          <w:sdtEndPr/>
          <w:sdtContent>
            <w:tc>
              <w:tcPr>
                <w:tcW w:w="7503" w:type="dxa"/>
                <w:shd w:val="clear" w:color="auto" w:fill="D9D9D9" w:themeFill="background1" w:themeFillShade="D9"/>
                <w:vAlign w:val="bottom"/>
              </w:tcPr>
              <w:p w14:paraId="2B78B642" w14:textId="71994AB6" w:rsidR="000F78AC" w:rsidRPr="003005A7" w:rsidRDefault="007F2268" w:rsidP="000F78AC">
                <w:pPr>
                  <w:pStyle w:val="TableText"/>
                  <w:spacing w:before="0" w:after="0" w:line="240" w:lineRule="auto"/>
                  <w:ind w:left="56"/>
                </w:pPr>
                <w:r>
                  <w:t>4 - Secured £10-100k funding</w:t>
                </w:r>
              </w:p>
            </w:tc>
          </w:sdtContent>
        </w:sdt>
      </w:tr>
      <w:tr w:rsidR="00F02978" w:rsidRPr="003005A7" w14:paraId="1B26492C" w14:textId="77777777" w:rsidTr="00F02978">
        <w:trPr>
          <w:trHeight w:val="133"/>
        </w:trPr>
        <w:sdt>
          <w:sdtPr>
            <w:alias w:val="Follow-up compounds"/>
            <w:tag w:val="Follow-up compounds"/>
            <w:id w:val="-869220127"/>
            <w:placeholder>
              <w:docPart w:val="4CFF25C5832D498DAE593EF46C7BCE4A"/>
            </w:placeholder>
            <w:comboBox>
              <w:listItem w:value="Choose an item."/>
              <w:listItem w:displayText="0 - Not thinking of follow-ups yet" w:value="0"/>
              <w:listItem w:displayText="1-100" w:value="1"/>
              <w:listItem w:displayText="100-200" w:value="2"/>
              <w:listItem w:displayText="200-300" w:value="3"/>
              <w:listItem w:displayText="300-400" w:value="4"/>
              <w:listItem w:displayText="400-500" w:value="5"/>
              <w:listItem w:displayText="500+" w:value="6"/>
            </w:comboBox>
          </w:sdtPr>
          <w:sdtEndPr/>
          <w:sdtContent>
            <w:tc>
              <w:tcPr>
                <w:tcW w:w="7503" w:type="dxa"/>
                <w:shd w:val="clear" w:color="auto" w:fill="D9D9D9" w:themeFill="background1" w:themeFillShade="D9"/>
                <w:vAlign w:val="bottom"/>
              </w:tcPr>
              <w:p w14:paraId="6E1E4ABE" w14:textId="04C592DB" w:rsidR="00F02978" w:rsidRPr="003005A7" w:rsidRDefault="007F2268" w:rsidP="00F02978">
                <w:pPr>
                  <w:pStyle w:val="TableText"/>
                  <w:spacing w:before="0" w:after="0" w:line="240" w:lineRule="auto"/>
                  <w:ind w:left="56"/>
                </w:pPr>
                <w:r>
                  <w:t>0 - Not thinking of follow-ups yet</w:t>
                </w:r>
              </w:p>
            </w:tc>
          </w:sdtContent>
        </w:sdt>
      </w:tr>
    </w:tbl>
    <w:p w14:paraId="49986BB3" w14:textId="77777777" w:rsidR="000F78AC" w:rsidRPr="00E31919" w:rsidRDefault="000F78AC" w:rsidP="000F78AC">
      <w:pPr>
        <w:pStyle w:val="ListParagraph"/>
        <w:numPr>
          <w:ilvl w:val="0"/>
          <w:numId w:val="19"/>
        </w:numPr>
        <w:spacing w:after="0" w:line="240" w:lineRule="auto"/>
        <w:ind w:left="294" w:hanging="196"/>
        <w:rPr>
          <w:rFonts w:eastAsia="Times New Roman" w:cs="Arial"/>
          <w:bCs/>
          <w:i/>
          <w:sz w:val="20"/>
          <w:szCs w:val="20"/>
        </w:rPr>
      </w:pPr>
      <w:r w:rsidRPr="008701E1">
        <w:rPr>
          <w:rFonts w:eastAsia="Times New Roman" w:cs="Arial"/>
          <w:bCs/>
          <w:i/>
          <w:color w:val="333333"/>
          <w:sz w:val="20"/>
          <w:szCs w:val="20"/>
        </w:rPr>
        <w:t xml:space="preserve">Self-score </w:t>
      </w:r>
      <w:r>
        <w:rPr>
          <w:rFonts w:eastAsia="Times New Roman" w:cs="Arial"/>
          <w:bCs/>
          <w:i/>
          <w:color w:val="333333"/>
          <w:sz w:val="20"/>
          <w:szCs w:val="20"/>
        </w:rPr>
        <w:t>follow-up</w:t>
      </w:r>
      <w:r w:rsidRPr="008701E1">
        <w:rPr>
          <w:rFonts w:eastAsia="Times New Roman" w:cs="Arial"/>
          <w:bCs/>
          <w:i/>
          <w:color w:val="333333"/>
          <w:sz w:val="20"/>
          <w:szCs w:val="20"/>
        </w:rPr>
        <w:t xml:space="preserve"> </w:t>
      </w:r>
      <w:r>
        <w:rPr>
          <w:rFonts w:eastAsia="Times New Roman" w:cs="Arial"/>
          <w:bCs/>
          <w:i/>
          <w:color w:val="333333"/>
          <w:sz w:val="20"/>
          <w:szCs w:val="20"/>
        </w:rPr>
        <w:t>funding</w:t>
      </w:r>
      <w:r w:rsidRPr="008701E1">
        <w:rPr>
          <w:rFonts w:eastAsia="Times New Roman" w:cs="Arial"/>
          <w:bCs/>
          <w:i/>
          <w:color w:val="333333"/>
          <w:sz w:val="20"/>
          <w:szCs w:val="20"/>
        </w:rPr>
        <w:t>: </w:t>
      </w:r>
      <w:r w:rsidRPr="008701E1">
        <w:rPr>
          <w:rFonts w:eastAsia="Times New Roman" w:cs="Arial"/>
          <w:bCs/>
          <w:i/>
          <w:color w:val="FF0000"/>
          <w:sz w:val="20"/>
          <w:szCs w:val="20"/>
        </w:rPr>
        <w:t>*</w:t>
      </w:r>
    </w:p>
    <w:p w14:paraId="2D9916D4" w14:textId="47A1DB0E" w:rsidR="000F78AC" w:rsidRPr="000F78AC" w:rsidRDefault="005769C9" w:rsidP="00D43B11">
      <w:pPr>
        <w:pStyle w:val="ListParagraph"/>
        <w:keepNext/>
        <w:numPr>
          <w:ilvl w:val="0"/>
          <w:numId w:val="19"/>
        </w:numPr>
        <w:spacing w:after="0" w:line="240" w:lineRule="auto"/>
        <w:ind w:left="294" w:hanging="198"/>
        <w:rPr>
          <w:rFonts w:eastAsia="Times New Roman" w:cs="Arial"/>
          <w:bCs/>
          <w:i/>
          <w:sz w:val="20"/>
          <w:szCs w:val="20"/>
        </w:rPr>
      </w:pPr>
      <w:r>
        <w:rPr>
          <w:rFonts w:eastAsia="Times New Roman" w:cs="Arial"/>
          <w:bCs/>
          <w:i/>
          <w:sz w:val="20"/>
          <w:szCs w:val="20"/>
        </w:rPr>
        <w:t xml:space="preserve">(Tier 3) </w:t>
      </w:r>
      <w:r w:rsidR="000F78AC">
        <w:rPr>
          <w:rFonts w:eastAsia="Times New Roman" w:cs="Arial"/>
          <w:bCs/>
          <w:i/>
          <w:sz w:val="20"/>
          <w:szCs w:val="20"/>
        </w:rPr>
        <w:t>Number of compounds</w:t>
      </w:r>
      <w:r w:rsidR="000F78AC" w:rsidRPr="000F78AC">
        <w:rPr>
          <w:rFonts w:eastAsia="Times New Roman" w:cs="Arial"/>
          <w:bCs/>
          <w:i/>
          <w:color w:val="FF0000"/>
          <w:sz w:val="20"/>
          <w:szCs w:val="20"/>
        </w:rPr>
        <w:t>*</w:t>
      </w:r>
      <w:r w:rsidR="000F78AC">
        <w:rPr>
          <w:rFonts w:eastAsia="Times New Roman" w:cs="Arial"/>
          <w:bCs/>
          <w:i/>
          <w:sz w:val="20"/>
          <w:szCs w:val="20"/>
        </w:rPr>
        <w:t xml:space="preserve"> </w:t>
      </w:r>
    </w:p>
    <w:p w14:paraId="19054DD8" w14:textId="78AE3726" w:rsidR="00347695" w:rsidRPr="00D43B11" w:rsidRDefault="0072590F" w:rsidP="00D43B11">
      <w:pPr>
        <w:pStyle w:val="ListParagraph"/>
        <w:keepNext/>
        <w:numPr>
          <w:ilvl w:val="0"/>
          <w:numId w:val="19"/>
        </w:numPr>
        <w:spacing w:after="0" w:line="240" w:lineRule="auto"/>
        <w:ind w:left="294" w:hanging="198"/>
        <w:rPr>
          <w:rFonts w:eastAsia="Times New Roman" w:cs="Arial"/>
          <w:bCs/>
          <w:i/>
          <w:sz w:val="20"/>
          <w:szCs w:val="20"/>
        </w:rPr>
      </w:pPr>
      <w:proofErr w:type="spellStart"/>
      <w:r>
        <w:rPr>
          <w:rFonts w:eastAsia="Times New Roman" w:cs="Arial"/>
          <w:i/>
          <w:color w:val="333333"/>
          <w:sz w:val="20"/>
          <w:szCs w:val="20"/>
        </w:rPr>
        <w:t>Medchem</w:t>
      </w:r>
      <w:proofErr w:type="spellEnd"/>
      <w:r>
        <w:rPr>
          <w:rFonts w:eastAsia="Times New Roman" w:cs="Arial"/>
          <w:i/>
          <w:color w:val="333333"/>
          <w:sz w:val="20"/>
          <w:szCs w:val="20"/>
        </w:rPr>
        <w:t xml:space="preserve"> strategy – elaborate</w:t>
      </w:r>
      <w:r w:rsidR="00985969">
        <w:rPr>
          <w:rFonts w:eastAsia="Times New Roman" w:cs="Arial"/>
          <w:i/>
          <w:color w:val="333333"/>
          <w:sz w:val="20"/>
          <w:szCs w:val="20"/>
        </w:rPr>
        <w:t xml:space="preserve"> on self-scores</w:t>
      </w:r>
      <w:r w:rsidR="00A51AC9">
        <w:rPr>
          <w:rFonts w:eastAsia="Times New Roman" w:cs="Arial"/>
          <w:i/>
          <w:color w:val="333333"/>
          <w:sz w:val="20"/>
          <w:szCs w:val="20"/>
        </w:rPr>
        <w:t xml:space="preserve"> above</w:t>
      </w:r>
      <w:r>
        <w:rPr>
          <w:rFonts w:eastAsia="Times New Roman" w:cs="Arial"/>
          <w:i/>
          <w:color w:val="333333"/>
          <w:sz w:val="20"/>
          <w:szCs w:val="20"/>
        </w:rPr>
        <w:t xml:space="preserve">; </w:t>
      </w:r>
      <w:r w:rsidR="00F42F96">
        <w:rPr>
          <w:rFonts w:eastAsia="Times New Roman" w:cs="Arial"/>
          <w:i/>
          <w:color w:val="333333"/>
          <w:sz w:val="20"/>
          <w:szCs w:val="20"/>
        </w:rPr>
        <w:t>for tier 3 please provide explanation of design rationale</w:t>
      </w:r>
      <w:r w:rsidR="000509D0">
        <w:rPr>
          <w:rFonts w:eastAsia="Times New Roman" w:cs="Arial"/>
          <w:i/>
          <w:color w:val="333333"/>
          <w:sz w:val="20"/>
          <w:szCs w:val="20"/>
        </w:rPr>
        <w:t xml:space="preserve"> (structure-based hit expansion, expansion-by-catalogue</w:t>
      </w:r>
      <w:r w:rsidR="001926DE">
        <w:rPr>
          <w:rFonts w:eastAsia="Times New Roman" w:cs="Arial"/>
          <w:i/>
          <w:color w:val="333333"/>
          <w:sz w:val="20"/>
          <w:szCs w:val="20"/>
        </w:rPr>
        <w:t xml:space="preserve"> etc)</w:t>
      </w:r>
      <w:r w:rsidR="00F42F96">
        <w:rPr>
          <w:rFonts w:eastAsia="Times New Roman" w:cs="Arial"/>
          <w:i/>
          <w:color w:val="333333"/>
          <w:sz w:val="20"/>
          <w:szCs w:val="20"/>
        </w:rPr>
        <w:t xml:space="preserve"> and </w:t>
      </w:r>
      <w:r w:rsidR="00CE542E">
        <w:rPr>
          <w:rFonts w:eastAsia="Times New Roman" w:cs="Arial"/>
          <w:i/>
          <w:color w:val="333333"/>
          <w:sz w:val="20"/>
          <w:szCs w:val="20"/>
        </w:rPr>
        <w:t xml:space="preserve">comment also on </w:t>
      </w:r>
      <w:r w:rsidR="00BA0731">
        <w:rPr>
          <w:rFonts w:eastAsia="Times New Roman" w:cs="Arial"/>
          <w:i/>
          <w:color w:val="333333"/>
          <w:sz w:val="20"/>
          <w:szCs w:val="20"/>
        </w:rPr>
        <w:t>access to in vivo assays</w:t>
      </w:r>
      <w:r w:rsidR="005D614E" w:rsidRPr="003005A7">
        <w:rPr>
          <w:rFonts w:eastAsia="Times New Roman" w:cs="Arial"/>
          <w:i/>
          <w:color w:val="333333"/>
          <w:sz w:val="20"/>
          <w:szCs w:val="20"/>
        </w:rPr>
        <w:t> </w:t>
      </w:r>
      <w:r w:rsidR="005D614E" w:rsidRPr="003005A7">
        <w:rPr>
          <w:rFonts w:eastAsia="Times New Roman" w:cs="Arial"/>
          <w:bCs/>
          <w:i/>
          <w:color w:val="FF0000"/>
          <w:sz w:val="20"/>
          <w:szCs w:val="20"/>
        </w:rPr>
        <w:t>*</w:t>
      </w:r>
      <w:bookmarkStart w:id="10" w:name="ItemAnchor24"/>
      <w:bookmarkEnd w:id="10"/>
    </w:p>
    <w:tbl>
      <w:tblPr>
        <w:tblStyle w:val="FieldTripLetterTable"/>
        <w:tblW w:w="10872" w:type="dxa"/>
        <w:shd w:val="clear" w:color="auto" w:fill="D9D9D9" w:themeFill="background1" w:themeFillShade="D9"/>
        <w:tblLook w:val="04A0" w:firstRow="1" w:lastRow="0" w:firstColumn="1" w:lastColumn="0" w:noHBand="0" w:noVBand="1"/>
        <w:tblDescription w:val="Add Special Instructions"/>
      </w:tblPr>
      <w:tblGrid>
        <w:gridCol w:w="10872"/>
      </w:tblGrid>
      <w:tr w:rsidR="00A54A9A" w:rsidRPr="00D43B11" w14:paraId="448E09C4" w14:textId="77777777" w:rsidTr="3B9969DD">
        <w:trPr>
          <w:trHeight w:val="228"/>
        </w:trPr>
        <w:tc>
          <w:tcPr>
            <w:tcW w:w="10872" w:type="dxa"/>
            <w:shd w:val="clear" w:color="auto" w:fill="D9D9D9" w:themeFill="background1" w:themeFillShade="D9"/>
          </w:tcPr>
          <w:sdt>
            <w:sdtPr>
              <w:rPr>
                <w:b/>
              </w:rPr>
              <w:alias w:val="Chemistry strategy"/>
              <w:tag w:val="Chemistry strategy"/>
              <w:id w:val="-1985618732"/>
              <w:placeholder>
                <w:docPart w:val="F883688E7D194B9AAB4CF223F08E2B7D"/>
              </w:placeholder>
              <w15:color w:val="C0C0C0"/>
            </w:sdtPr>
            <w:sdtEndPr/>
            <w:sdtContent>
              <w:p w14:paraId="448E09C3" w14:textId="402A15E9" w:rsidR="00A54A9A" w:rsidRPr="00D43B11" w:rsidRDefault="007F2268" w:rsidP="3B9969DD">
                <w:pPr>
                  <w:pStyle w:val="TableText"/>
                  <w:spacing w:before="0" w:after="0" w:line="240" w:lineRule="auto"/>
                  <w:ind w:left="0"/>
                  <w:rPr>
                    <w:b/>
                    <w:bCs/>
                  </w:rPr>
                </w:pPr>
                <w:r>
                  <w:t xml:space="preserve">We collaborate with experienced chemists, in the group of Prof Phenol at </w:t>
                </w:r>
                <w:proofErr w:type="gramStart"/>
                <w:r>
                  <w:t>the our</w:t>
                </w:r>
                <w:proofErr w:type="gramEnd"/>
                <w:r>
                  <w:t xml:space="preserve"> </w:t>
                </w:r>
                <w:r w:rsidR="3BC57E43">
                  <w:t>neighboring</w:t>
                </w:r>
                <w:r>
                  <w:t xml:space="preserve"> Department of Chemistry. We have worked together for </w:t>
                </w:r>
                <w:proofErr w:type="gramStart"/>
                <w:r>
                  <w:t>a number of</w:t>
                </w:r>
                <w:proofErr w:type="gramEnd"/>
                <w:r>
                  <w:t xml:space="preserve"> years and this project is part of the wider collaboration to develop inhibitors against clinically relevant protein-protein interfaces. We have </w:t>
                </w:r>
                <w:r w:rsidR="6991CA5E">
                  <w:t>dedicated</w:t>
                </w:r>
                <w:r>
                  <w:t xml:space="preserve"> resource to carry out follow-up synthesis and structure-guided drug discovery once first fragments have been identified.</w:t>
                </w:r>
              </w:p>
            </w:sdtContent>
          </w:sdt>
          <w:p w14:paraId="0DAC1725" w14:textId="77777777" w:rsidR="3B9969DD" w:rsidRDefault="3B9969DD"/>
        </w:tc>
      </w:tr>
    </w:tbl>
    <w:p w14:paraId="448E09C5" w14:textId="77777777" w:rsidR="00D34311" w:rsidRPr="003005A7" w:rsidRDefault="00D34311" w:rsidP="00BB45FF">
      <w:pPr>
        <w:spacing w:before="60" w:after="0" w:line="240" w:lineRule="auto"/>
        <w:rPr>
          <w:rFonts w:eastAsia="Times New Roman" w:cs="Arial"/>
          <w:b/>
          <w:bCs/>
          <w:color w:val="333333"/>
          <w:szCs w:val="36"/>
        </w:rPr>
      </w:pPr>
      <w:r w:rsidRPr="00D43B11">
        <w:rPr>
          <w:rFonts w:eastAsia="Times New Roman" w:cs="Arial"/>
          <w:b/>
          <w:bCs/>
          <w:color w:val="333333"/>
          <w:szCs w:val="36"/>
        </w:rPr>
        <w:t>Project</w:t>
      </w:r>
      <w:r w:rsidRPr="003005A7">
        <w:rPr>
          <w:rFonts w:eastAsia="Times New Roman" w:cs="Arial"/>
          <w:b/>
          <w:bCs/>
          <w:color w:val="333333"/>
          <w:szCs w:val="36"/>
        </w:rPr>
        <w:t xml:space="preserve"> Status</w:t>
      </w:r>
    </w:p>
    <w:p w14:paraId="553B8ED9" w14:textId="6F69A71F" w:rsidR="00E941AA" w:rsidRPr="00E941AA" w:rsidRDefault="00111E2E" w:rsidP="00E941AA">
      <w:pPr>
        <w:pStyle w:val="ListParagraph"/>
        <w:numPr>
          <w:ilvl w:val="0"/>
          <w:numId w:val="20"/>
        </w:numPr>
        <w:spacing w:after="0" w:line="240" w:lineRule="auto"/>
        <w:ind w:left="308" w:hanging="210"/>
        <w:rPr>
          <w:rFonts w:eastAsia="Times New Roman" w:cs="Arial"/>
          <w:i/>
          <w:color w:val="333333"/>
          <w:sz w:val="16"/>
          <w:szCs w:val="16"/>
        </w:rPr>
      </w:pPr>
      <w:r>
        <w:rPr>
          <w:rFonts w:eastAsia="Times New Roman" w:cs="Arial"/>
          <w:i/>
          <w:color w:val="333333"/>
          <w:sz w:val="20"/>
          <w:szCs w:val="20"/>
        </w:rPr>
        <w:t xml:space="preserve">Project focus – describe how project fits </w:t>
      </w:r>
      <w:r w:rsidR="0072590F">
        <w:rPr>
          <w:rFonts w:eastAsia="Times New Roman" w:cs="Arial"/>
          <w:i/>
          <w:color w:val="333333"/>
          <w:sz w:val="20"/>
          <w:szCs w:val="20"/>
        </w:rPr>
        <w:t xml:space="preserve">within </w:t>
      </w:r>
      <w:r w:rsidR="00E8561A" w:rsidRPr="003005A7">
        <w:rPr>
          <w:rFonts w:eastAsia="Times New Roman" w:cs="Arial"/>
          <w:i/>
          <w:color w:val="333333"/>
          <w:sz w:val="20"/>
          <w:szCs w:val="20"/>
        </w:rPr>
        <w:t xml:space="preserve">the </w:t>
      </w:r>
      <w:r w:rsidR="003872F2" w:rsidRPr="003005A7">
        <w:rPr>
          <w:rFonts w:eastAsia="Times New Roman" w:cs="Arial"/>
          <w:i/>
          <w:color w:val="333333"/>
          <w:sz w:val="20"/>
          <w:szCs w:val="20"/>
        </w:rPr>
        <w:t>lab's overall research</w:t>
      </w:r>
      <w:r w:rsidR="0072590F">
        <w:rPr>
          <w:rFonts w:eastAsia="Times New Roman" w:cs="Arial"/>
          <w:i/>
          <w:color w:val="333333"/>
          <w:sz w:val="20"/>
          <w:szCs w:val="20"/>
        </w:rPr>
        <w:t xml:space="preserve"> </w:t>
      </w:r>
      <w:r>
        <w:rPr>
          <w:rFonts w:eastAsia="Times New Roman" w:cs="Arial"/>
          <w:i/>
          <w:color w:val="333333"/>
          <w:sz w:val="20"/>
          <w:szCs w:val="20"/>
        </w:rPr>
        <w:t>goals</w:t>
      </w:r>
      <w:r w:rsidR="002A120E" w:rsidRPr="003005A7">
        <w:rPr>
          <w:rFonts w:eastAsia="Times New Roman" w:cs="Arial"/>
          <w:i/>
          <w:color w:val="333333"/>
          <w:sz w:val="20"/>
          <w:szCs w:val="20"/>
        </w:rPr>
        <w:t> </w:t>
      </w:r>
      <w:r w:rsidR="00E8561A" w:rsidRPr="003005A7">
        <w:rPr>
          <w:rFonts w:eastAsia="Times New Roman" w:cs="Arial"/>
          <w:bCs/>
          <w:i/>
          <w:color w:val="FF0000"/>
          <w:sz w:val="20"/>
          <w:szCs w:val="20"/>
        </w:rPr>
        <w:t>*</w:t>
      </w:r>
    </w:p>
    <w:tbl>
      <w:tblPr>
        <w:tblStyle w:val="FieldTripLetterTable"/>
        <w:tblW w:w="10768" w:type="dxa"/>
        <w:shd w:val="clear" w:color="auto" w:fill="D9D9D9" w:themeFill="background1" w:themeFillShade="D9"/>
        <w:tblLook w:val="04A0" w:firstRow="1" w:lastRow="0" w:firstColumn="1" w:lastColumn="0" w:noHBand="0" w:noVBand="1"/>
        <w:tblDescription w:val="Add Special Instructions"/>
      </w:tblPr>
      <w:tblGrid>
        <w:gridCol w:w="10768"/>
      </w:tblGrid>
      <w:tr w:rsidR="00E941AA" w:rsidRPr="00D43B11" w14:paraId="4DFC461C" w14:textId="77777777" w:rsidTr="00E941AA">
        <w:trPr>
          <w:trHeight w:val="1209"/>
        </w:trPr>
        <w:tc>
          <w:tcPr>
            <w:tcW w:w="10768" w:type="dxa"/>
            <w:shd w:val="clear" w:color="auto" w:fill="D9D9D9" w:themeFill="background1" w:themeFillShade="D9"/>
          </w:tcPr>
          <w:sdt>
            <w:sdtPr>
              <w:rPr>
                <w:b/>
              </w:rPr>
              <w:alias w:val="Project Status"/>
              <w:tag w:val="Project Status"/>
              <w:id w:val="242454649"/>
              <w:placeholder>
                <w:docPart w:val="9C3849876F14458392D31C4713C94A9C"/>
              </w:placeholder>
              <w15:color w:val="C0C0C0"/>
            </w:sdtPr>
            <w:sdtEndPr/>
            <w:sdtContent>
              <w:p w14:paraId="6E79B406" w14:textId="7EA61532" w:rsidR="00E941AA" w:rsidRPr="00D43B11" w:rsidRDefault="001A4DD8" w:rsidP="00010E6A">
                <w:pPr>
                  <w:pStyle w:val="TableText"/>
                  <w:spacing w:before="0" w:after="0" w:line="240" w:lineRule="auto"/>
                  <w:ind w:left="0"/>
                  <w:rPr>
                    <w:b/>
                  </w:rPr>
                </w:pPr>
                <w:r>
                  <w:t>This proposal fits two main themes in my lab. We have been working on fragment-based drug discovery for several years and as part of a multidisciplinary team developed inhibitors against challenging protein-protein interaction sites. Other half of my lab has been studying the target protein and we are actively pursuing ways to inhibit these proteins using antibodies, peptides and small molecules. We have significant experience in different biophysical and cellular assays for these proteins and several collaborators who can assist in downstream work with more biological assays.</w:t>
                </w:r>
              </w:p>
            </w:sdtContent>
          </w:sdt>
        </w:tc>
      </w:tr>
    </w:tbl>
    <w:tbl>
      <w:tblPr>
        <w:tblStyle w:val="FieldTripLetterTable"/>
        <w:tblpPr w:leftFromText="180" w:rightFromText="180" w:vertAnchor="text" w:horzAnchor="margin" w:tblpXSpec="right" w:tblpY="17"/>
        <w:tblW w:w="7648" w:type="dxa"/>
        <w:shd w:val="clear" w:color="auto" w:fill="D9D9D9" w:themeFill="background1" w:themeFillShade="D9"/>
        <w:tblLook w:val="04A0" w:firstRow="1" w:lastRow="0" w:firstColumn="1" w:lastColumn="0" w:noHBand="0" w:noVBand="1"/>
        <w:tblDescription w:val="Add Special Instructions"/>
      </w:tblPr>
      <w:tblGrid>
        <w:gridCol w:w="7648"/>
      </w:tblGrid>
      <w:tr w:rsidR="00E941AA" w:rsidRPr="003005A7" w14:paraId="3456D1A1" w14:textId="77777777" w:rsidTr="00C84BEF">
        <w:trPr>
          <w:trHeight w:val="108"/>
        </w:trPr>
        <w:sdt>
          <w:sdtPr>
            <w:alias w:val="Project Focus"/>
            <w:tag w:val="Project Focus"/>
            <w:id w:val="-1707554531"/>
            <w:placeholder>
              <w:docPart w:val="5E4F912228374910A010EBD00ED5C603"/>
            </w:placeholder>
            <w15:color w:val="C0C0C0"/>
          </w:sdtPr>
          <w:sdtEndPr/>
          <w:sdtContent>
            <w:tc>
              <w:tcPr>
                <w:tcW w:w="7648" w:type="dxa"/>
                <w:shd w:val="clear" w:color="auto" w:fill="D9D9D9" w:themeFill="background1" w:themeFillShade="D9"/>
              </w:tcPr>
              <w:sdt>
                <w:sdtPr>
                  <w:alias w:val="Experimenter capability"/>
                  <w:tag w:val="Experimenter capability"/>
                  <w:id w:val="356713981"/>
                  <w:placeholder>
                    <w:docPart w:val="108AAE69AD8C4B8ABCBAF723EB827DC9"/>
                  </w:placeholder>
                  <w:comboBox>
                    <w:listItem w:value="Choose an item."/>
                    <w:listItem w:displayText="0 - Litte lab experience" w:value="0"/>
                    <w:listItem w:displayText="1 - Set up a few crystallizations, got lucky crystals, structure went smoothly, needed only GUI" w:value="1"/>
                    <w:listItem w:displayText="2 - Has done few structures with ligands" w:value="2"/>
                    <w:listItem w:displayText="3 - Solved a few novel structures" w:value="3"/>
                    <w:listItem w:displayText="4 - Is a local crystallography expert" w:value="4"/>
                    <w:listItem w:displayText="5 - Crystallography expert and experienced XChem user" w:value="5"/>
                  </w:comboBox>
                </w:sdtPr>
                <w:sdtEndPr/>
                <w:sdtContent>
                  <w:p w14:paraId="1FE8782B" w14:textId="39F012ED" w:rsidR="00E941AA" w:rsidRPr="003005A7" w:rsidRDefault="001A4DD8" w:rsidP="00E941AA">
                    <w:pPr>
                      <w:pStyle w:val="TableText"/>
                      <w:spacing w:before="0" w:after="0" w:line="240" w:lineRule="auto"/>
                      <w:ind w:left="0"/>
                    </w:pPr>
                    <w:r>
                      <w:t>2 - Has done few structures with ligands</w:t>
                    </w:r>
                  </w:p>
                </w:sdtContent>
              </w:sdt>
            </w:tc>
          </w:sdtContent>
        </w:sdt>
      </w:tr>
    </w:tbl>
    <w:p w14:paraId="073DCBE9" w14:textId="5F239BC2" w:rsidR="00534E46" w:rsidRPr="00534E46" w:rsidRDefault="00314731" w:rsidP="005D614E">
      <w:pPr>
        <w:pStyle w:val="ListParagraph"/>
        <w:numPr>
          <w:ilvl w:val="0"/>
          <w:numId w:val="20"/>
        </w:numPr>
        <w:spacing w:after="0" w:line="240" w:lineRule="auto"/>
        <w:ind w:left="308" w:hanging="210"/>
        <w:rPr>
          <w:rFonts w:eastAsia="Times New Roman" w:cs="Arial"/>
          <w:i/>
          <w:color w:val="333333"/>
          <w:sz w:val="16"/>
          <w:szCs w:val="16"/>
        </w:rPr>
      </w:pPr>
      <w:r w:rsidRPr="008701E1">
        <w:rPr>
          <w:rFonts w:eastAsia="Times New Roman" w:cs="Arial"/>
          <w:bCs/>
          <w:i/>
          <w:color w:val="333333"/>
          <w:sz w:val="20"/>
          <w:szCs w:val="20"/>
        </w:rPr>
        <w:t xml:space="preserve">Self-score </w:t>
      </w:r>
      <w:r w:rsidR="001A6871">
        <w:rPr>
          <w:rFonts w:eastAsia="Times New Roman" w:cs="Arial"/>
          <w:bCs/>
          <w:i/>
          <w:color w:val="333333"/>
          <w:sz w:val="20"/>
          <w:szCs w:val="20"/>
        </w:rPr>
        <w:t>crystallographer</w:t>
      </w:r>
      <w:r w:rsidRPr="008701E1">
        <w:rPr>
          <w:rFonts w:eastAsia="Times New Roman" w:cs="Arial"/>
          <w:bCs/>
          <w:i/>
          <w:color w:val="333333"/>
          <w:sz w:val="20"/>
          <w:szCs w:val="20"/>
        </w:rPr>
        <w:t>: </w:t>
      </w:r>
      <w:r w:rsidRPr="008701E1">
        <w:rPr>
          <w:rFonts w:eastAsia="Times New Roman" w:cs="Arial"/>
          <w:bCs/>
          <w:i/>
          <w:color w:val="FF0000"/>
          <w:sz w:val="20"/>
          <w:szCs w:val="20"/>
        </w:rPr>
        <w:t>*</w:t>
      </w:r>
    </w:p>
    <w:p w14:paraId="448E09CC" w14:textId="2D4BC441" w:rsidR="00434246" w:rsidRPr="00347695" w:rsidRDefault="00111E2E" w:rsidP="00347695">
      <w:pPr>
        <w:pStyle w:val="ListParagraph"/>
        <w:numPr>
          <w:ilvl w:val="0"/>
          <w:numId w:val="20"/>
        </w:numPr>
        <w:spacing w:after="0" w:line="240" w:lineRule="auto"/>
        <w:ind w:left="308" w:hanging="210"/>
        <w:rPr>
          <w:rFonts w:eastAsia="Times New Roman" w:cs="Arial"/>
          <w:i/>
          <w:color w:val="333333"/>
          <w:sz w:val="16"/>
          <w:szCs w:val="16"/>
        </w:rPr>
      </w:pPr>
      <w:r>
        <w:rPr>
          <w:rFonts w:eastAsia="Times New Roman" w:cs="Arial"/>
          <w:i/>
          <w:color w:val="333333"/>
          <w:sz w:val="20"/>
          <w:szCs w:val="20"/>
        </w:rPr>
        <w:t>Designated experimenter(s) –</w:t>
      </w:r>
      <w:r w:rsidR="00E941AA">
        <w:rPr>
          <w:rFonts w:eastAsia="Times New Roman" w:cs="Arial"/>
          <w:i/>
          <w:color w:val="333333"/>
          <w:sz w:val="20"/>
          <w:szCs w:val="20"/>
        </w:rPr>
        <w:t xml:space="preserve"> d</w:t>
      </w:r>
      <w:r>
        <w:rPr>
          <w:rFonts w:eastAsia="Times New Roman" w:cs="Arial"/>
          <w:i/>
          <w:color w:val="333333"/>
          <w:sz w:val="20"/>
          <w:szCs w:val="20"/>
        </w:rPr>
        <w:t xml:space="preserve">escribe </w:t>
      </w:r>
      <w:r w:rsidR="008353BF" w:rsidRPr="003005A7">
        <w:rPr>
          <w:rFonts w:eastAsia="Times New Roman" w:cs="Arial"/>
          <w:i/>
          <w:color w:val="333333"/>
          <w:sz w:val="20"/>
          <w:szCs w:val="20"/>
        </w:rPr>
        <w:t xml:space="preserve">crystallographic or other </w:t>
      </w:r>
      <w:r>
        <w:rPr>
          <w:rFonts w:eastAsia="Times New Roman" w:cs="Arial"/>
          <w:i/>
          <w:color w:val="333333"/>
          <w:sz w:val="20"/>
          <w:szCs w:val="20"/>
        </w:rPr>
        <w:t xml:space="preserve">relevant </w:t>
      </w:r>
      <w:r w:rsidR="008353BF" w:rsidRPr="003005A7">
        <w:rPr>
          <w:rFonts w:eastAsia="Times New Roman" w:cs="Arial"/>
          <w:i/>
          <w:color w:val="333333"/>
          <w:sz w:val="20"/>
          <w:szCs w:val="20"/>
        </w:rPr>
        <w:t xml:space="preserve">lab experience </w:t>
      </w:r>
      <w:r w:rsidR="008353BF" w:rsidRPr="003005A7">
        <w:rPr>
          <w:rFonts w:eastAsia="Times New Roman" w:cs="Arial"/>
          <w:bCs/>
          <w:i/>
          <w:color w:val="FF0000"/>
          <w:sz w:val="20"/>
          <w:szCs w:val="20"/>
        </w:rPr>
        <w:t>*</w:t>
      </w:r>
    </w:p>
    <w:tbl>
      <w:tblPr>
        <w:tblStyle w:val="FieldTripLetterTable"/>
        <w:tblpPr w:leftFromText="180" w:rightFromText="180" w:vertAnchor="text" w:horzAnchor="margin" w:tblpY="29"/>
        <w:tblW w:w="10757" w:type="dxa"/>
        <w:shd w:val="clear" w:color="auto" w:fill="D9D9D9" w:themeFill="background1" w:themeFillShade="D9"/>
        <w:tblLook w:val="04A0" w:firstRow="1" w:lastRow="0" w:firstColumn="1" w:lastColumn="0" w:noHBand="0" w:noVBand="1"/>
        <w:tblDescription w:val="Add Special Instructions"/>
      </w:tblPr>
      <w:tblGrid>
        <w:gridCol w:w="10757"/>
      </w:tblGrid>
      <w:tr w:rsidR="00E941AA" w:rsidRPr="003005A7" w14:paraId="07C784F1" w14:textId="77777777" w:rsidTr="3B9969DD">
        <w:trPr>
          <w:trHeight w:val="489"/>
        </w:trPr>
        <w:tc>
          <w:tcPr>
            <w:tcW w:w="10757" w:type="dxa"/>
            <w:shd w:val="clear" w:color="auto" w:fill="D9D9D9" w:themeFill="background1" w:themeFillShade="D9"/>
          </w:tcPr>
          <w:sdt>
            <w:sdtPr>
              <w:alias w:val="Designated experimenter"/>
              <w:tag w:val="Designated experimenter"/>
              <w:id w:val="1936245707"/>
              <w:placeholder>
                <w:docPart w:val="B4B609DFB2714011A2E7E2EA271366AC"/>
              </w:placeholder>
              <w15:color w:val="C0C0C0"/>
            </w:sdtPr>
            <w:sdtEndPr/>
            <w:sdtContent>
              <w:p w14:paraId="6C181943" w14:textId="1DB3A580" w:rsidR="3B9969DD" w:rsidRDefault="3E9D5F14" w:rsidP="00DA211A">
                <w:pPr>
                  <w:pStyle w:val="TableText"/>
                  <w:spacing w:before="0" w:after="0" w:line="240" w:lineRule="auto"/>
                  <w:ind w:left="142"/>
                </w:pPr>
                <w:r>
                  <w:t>The work will be done mainly by PhD student J</w:t>
                </w:r>
                <w:r w:rsidR="70089A99">
                  <w:t>.</w:t>
                </w:r>
                <w:r>
                  <w:t xml:space="preserve"> Crystal whose PhD project this is. </w:t>
                </w:r>
                <w:r w:rsidR="02A68ABA">
                  <w:t>They</w:t>
                </w:r>
                <w:r>
                  <w:t xml:space="preserve"> ha</w:t>
                </w:r>
                <w:r w:rsidR="077D0A49">
                  <w:t>ve</w:t>
                </w:r>
                <w:r>
                  <w:t xml:space="preserve"> reproduced the crystals, tested the DMSO tolerance and solved </w:t>
                </w:r>
                <w:r w:rsidR="626503A6">
                  <w:t xml:space="preserve">the </w:t>
                </w:r>
                <w:r>
                  <w:t>first of th</w:t>
                </w:r>
                <w:r w:rsidR="40047AE9">
                  <w:t>eir</w:t>
                </w:r>
                <w:r>
                  <w:t xml:space="preserve"> own structures. </w:t>
                </w:r>
                <w:r w:rsidR="4503F578">
                  <w:t>They</w:t>
                </w:r>
                <w:r>
                  <w:t xml:space="preserve"> will be supervised and guided by an experienced postdoctoral fellow Dr P</w:t>
                </w:r>
                <w:r w:rsidR="1B047796">
                  <w:t>.</w:t>
                </w:r>
                <w:r>
                  <w:t xml:space="preserve"> Structure, who has determined hundreds of co-crystal structures in </w:t>
                </w:r>
                <w:r w:rsidR="2952F3A0">
                  <w:t>their</w:t>
                </w:r>
                <w:r>
                  <w:t xml:space="preserve"> own structure-guided and fragment-based drug discovery projects. </w:t>
                </w:r>
              </w:p>
            </w:sdtContent>
          </w:sdt>
        </w:tc>
      </w:tr>
    </w:tbl>
    <w:p w14:paraId="30F25246" w14:textId="3BF47937" w:rsidR="00C84BEF" w:rsidRPr="00875F86" w:rsidRDefault="00C84BEF" w:rsidP="005559A4">
      <w:pPr>
        <w:spacing w:before="180" w:after="0" w:line="240" w:lineRule="auto"/>
        <w:rPr>
          <w:rFonts w:eastAsia="Times New Roman" w:cs="Arial"/>
          <w:bCs/>
          <w:i/>
          <w:color w:val="333333"/>
          <w:sz w:val="20"/>
          <w:szCs w:val="20"/>
        </w:rPr>
        <w:sectPr w:rsidR="00C84BEF" w:rsidRPr="00875F86" w:rsidSect="008701E1">
          <w:pgSz w:w="11906" w:h="16838"/>
          <w:pgMar w:top="567" w:right="567" w:bottom="567" w:left="567" w:header="709" w:footer="709" w:gutter="0"/>
          <w:cols w:space="708"/>
          <w:docGrid w:linePitch="360"/>
        </w:sectPr>
      </w:pPr>
    </w:p>
    <w:p w14:paraId="448E09D2" w14:textId="7218C5F5" w:rsidR="00032380" w:rsidRDefault="00032380" w:rsidP="00C84BEF">
      <w:pPr>
        <w:spacing w:after="0" w:line="240" w:lineRule="auto"/>
        <w:rPr>
          <w:rFonts w:eastAsia="Times New Roman" w:cs="Arial"/>
          <w:b/>
          <w:bCs/>
          <w:color w:val="333333"/>
          <w:sz w:val="2"/>
          <w:szCs w:val="36"/>
        </w:rPr>
      </w:pPr>
    </w:p>
    <w:sectPr w:rsidR="00032380" w:rsidSect="00E20910">
      <w:headerReference w:type="default" r:id="rId11"/>
      <w:type w:val="continuous"/>
      <w:pgSz w:w="11906" w:h="16838"/>
      <w:pgMar w:top="1607" w:right="1133" w:bottom="567" w:left="993"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65F18" w14:textId="77777777" w:rsidR="007F19ED" w:rsidRDefault="007F19ED" w:rsidP="00872B01">
      <w:pPr>
        <w:spacing w:after="0" w:line="240" w:lineRule="auto"/>
      </w:pPr>
      <w:r>
        <w:separator/>
      </w:r>
    </w:p>
  </w:endnote>
  <w:endnote w:type="continuationSeparator" w:id="0">
    <w:p w14:paraId="2A72B5D1" w14:textId="77777777" w:rsidR="007F19ED" w:rsidRDefault="007F19ED" w:rsidP="00872B01">
      <w:pPr>
        <w:spacing w:after="0" w:line="240" w:lineRule="auto"/>
      </w:pPr>
      <w:r>
        <w:continuationSeparator/>
      </w:r>
    </w:p>
  </w:endnote>
  <w:endnote w:type="continuationNotice" w:id="1">
    <w:p w14:paraId="14047283" w14:textId="77777777" w:rsidR="007F19ED" w:rsidRDefault="007F19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186CD" w14:textId="77777777" w:rsidR="007F19ED" w:rsidRDefault="007F19ED" w:rsidP="00872B01">
      <w:pPr>
        <w:spacing w:after="0" w:line="240" w:lineRule="auto"/>
      </w:pPr>
      <w:r>
        <w:separator/>
      </w:r>
    </w:p>
  </w:footnote>
  <w:footnote w:type="continuationSeparator" w:id="0">
    <w:p w14:paraId="2B897029" w14:textId="77777777" w:rsidR="007F19ED" w:rsidRDefault="007F19ED" w:rsidP="00872B01">
      <w:pPr>
        <w:spacing w:after="0" w:line="240" w:lineRule="auto"/>
      </w:pPr>
      <w:r>
        <w:continuationSeparator/>
      </w:r>
    </w:p>
  </w:footnote>
  <w:footnote w:type="continuationNotice" w:id="1">
    <w:p w14:paraId="74968AEE" w14:textId="77777777" w:rsidR="007F19ED" w:rsidRDefault="007F19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E0A66" w14:textId="77777777" w:rsidR="00501183" w:rsidRPr="00872B01" w:rsidRDefault="00501183" w:rsidP="00872B01">
    <w:pPr>
      <w:pBdr>
        <w:top w:val="single" w:sz="4" w:space="1" w:color="auto"/>
        <w:bottom w:val="single" w:sz="4" w:space="1" w:color="auto"/>
      </w:pBdr>
      <w:shd w:val="clear" w:color="auto" w:fill="E7E6E6" w:themeFill="background2"/>
      <w:spacing w:after="0"/>
      <w:jc w:val="distribute"/>
      <w:rPr>
        <w:b/>
        <w:sz w:val="40"/>
      </w:rPr>
    </w:pPr>
    <w:r w:rsidRPr="00872B01">
      <w:rPr>
        <w:b/>
        <w:sz w:val="40"/>
      </w:rPr>
      <w:t>DELETE THIS PAGE BEFORE SUBMISSION</w:t>
    </w:r>
  </w:p>
</w:hdr>
</file>

<file path=word/intelligence2.xml><?xml version="1.0" encoding="utf-8"?>
<int2:intelligence xmlns:int2="http://schemas.microsoft.com/office/intelligence/2020/intelligence" xmlns:oel="http://schemas.microsoft.com/office/2019/extlst">
  <int2:observations>
    <int2:textHash int2:hashCode="Kd/8oq8zFu3MXD" int2:id="qukurbg3">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14F1F"/>
    <w:multiLevelType w:val="hybridMultilevel"/>
    <w:tmpl w:val="42F40F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841869"/>
    <w:multiLevelType w:val="hybridMultilevel"/>
    <w:tmpl w:val="6CAA1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BC01AC"/>
    <w:multiLevelType w:val="hybridMultilevel"/>
    <w:tmpl w:val="996C4F1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C93EE9"/>
    <w:multiLevelType w:val="hybridMultilevel"/>
    <w:tmpl w:val="7A4AE7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B664947"/>
    <w:multiLevelType w:val="hybridMultilevel"/>
    <w:tmpl w:val="F2125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D7134D"/>
    <w:multiLevelType w:val="hybridMultilevel"/>
    <w:tmpl w:val="3DAC60E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204CB0"/>
    <w:multiLevelType w:val="hybridMultilevel"/>
    <w:tmpl w:val="7E563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564AD4"/>
    <w:multiLevelType w:val="hybridMultilevel"/>
    <w:tmpl w:val="EE42FE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D41D9F"/>
    <w:multiLevelType w:val="hybridMultilevel"/>
    <w:tmpl w:val="3F703CD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850401"/>
    <w:multiLevelType w:val="hybridMultilevel"/>
    <w:tmpl w:val="3888224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9B1E24"/>
    <w:multiLevelType w:val="hybridMultilevel"/>
    <w:tmpl w:val="16AE99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C37DE7"/>
    <w:multiLevelType w:val="hybridMultilevel"/>
    <w:tmpl w:val="075E1914"/>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6C22BB"/>
    <w:multiLevelType w:val="hybridMultilevel"/>
    <w:tmpl w:val="22906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466B45"/>
    <w:multiLevelType w:val="hybridMultilevel"/>
    <w:tmpl w:val="001EB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7C3D42"/>
    <w:multiLevelType w:val="hybridMultilevel"/>
    <w:tmpl w:val="9F8ADA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0E7D9D"/>
    <w:multiLevelType w:val="hybridMultilevel"/>
    <w:tmpl w:val="78F6192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0692D38"/>
    <w:multiLevelType w:val="hybridMultilevel"/>
    <w:tmpl w:val="E45E718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7886BAB"/>
    <w:multiLevelType w:val="hybridMultilevel"/>
    <w:tmpl w:val="BF66391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850789"/>
    <w:multiLevelType w:val="multilevel"/>
    <w:tmpl w:val="AB30D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6F668D6"/>
    <w:multiLevelType w:val="hybridMultilevel"/>
    <w:tmpl w:val="4DC2931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211236"/>
    <w:multiLevelType w:val="hybridMultilevel"/>
    <w:tmpl w:val="09685CAC"/>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3DE13A6"/>
    <w:multiLevelType w:val="hybridMultilevel"/>
    <w:tmpl w:val="29A88E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0FA7F58"/>
    <w:multiLevelType w:val="hybridMultilevel"/>
    <w:tmpl w:val="AFAA908A"/>
    <w:lvl w:ilvl="0" w:tplc="878A5CB2">
      <w:start w:val="3"/>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A8F0BCF"/>
    <w:multiLevelType w:val="hybridMultilevel"/>
    <w:tmpl w:val="87706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61329412">
    <w:abstractNumId w:val="18"/>
  </w:num>
  <w:num w:numId="2" w16cid:durableId="2145734214">
    <w:abstractNumId w:val="3"/>
  </w:num>
  <w:num w:numId="3" w16cid:durableId="1560937185">
    <w:abstractNumId w:val="21"/>
  </w:num>
  <w:num w:numId="4" w16cid:durableId="181894849">
    <w:abstractNumId w:val="13"/>
  </w:num>
  <w:num w:numId="5" w16cid:durableId="289365694">
    <w:abstractNumId w:val="5"/>
  </w:num>
  <w:num w:numId="6" w16cid:durableId="848562957">
    <w:abstractNumId w:val="12"/>
  </w:num>
  <w:num w:numId="7" w16cid:durableId="1558740430">
    <w:abstractNumId w:val="6"/>
  </w:num>
  <w:num w:numId="8" w16cid:durableId="376663943">
    <w:abstractNumId w:val="11"/>
  </w:num>
  <w:num w:numId="9" w16cid:durableId="1995913930">
    <w:abstractNumId w:val="8"/>
  </w:num>
  <w:num w:numId="10" w16cid:durableId="833961115">
    <w:abstractNumId w:val="17"/>
  </w:num>
  <w:num w:numId="11" w16cid:durableId="812480437">
    <w:abstractNumId w:val="16"/>
  </w:num>
  <w:num w:numId="12" w16cid:durableId="773749134">
    <w:abstractNumId w:val="19"/>
  </w:num>
  <w:num w:numId="13" w16cid:durableId="594023061">
    <w:abstractNumId w:val="10"/>
  </w:num>
  <w:num w:numId="14" w16cid:durableId="1702433218">
    <w:abstractNumId w:val="0"/>
  </w:num>
  <w:num w:numId="15" w16cid:durableId="2052681468">
    <w:abstractNumId w:val="20"/>
  </w:num>
  <w:num w:numId="16" w16cid:durableId="1691637273">
    <w:abstractNumId w:val="14"/>
  </w:num>
  <w:num w:numId="17" w16cid:durableId="1207647178">
    <w:abstractNumId w:val="4"/>
  </w:num>
  <w:num w:numId="18" w16cid:durableId="2075078356">
    <w:abstractNumId w:val="1"/>
  </w:num>
  <w:num w:numId="19" w16cid:durableId="2061516613">
    <w:abstractNumId w:val="23"/>
  </w:num>
  <w:num w:numId="20" w16cid:durableId="881332002">
    <w:abstractNumId w:val="7"/>
  </w:num>
  <w:num w:numId="21" w16cid:durableId="46422579">
    <w:abstractNumId w:val="22"/>
  </w:num>
  <w:num w:numId="22" w16cid:durableId="260457523">
    <w:abstractNumId w:val="9"/>
  </w:num>
  <w:num w:numId="23" w16cid:durableId="335696480">
    <w:abstractNumId w:val="15"/>
  </w:num>
  <w:num w:numId="24" w16cid:durableId="786462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61A"/>
    <w:rsid w:val="000039DE"/>
    <w:rsid w:val="00005512"/>
    <w:rsid w:val="00010E6A"/>
    <w:rsid w:val="00021DD9"/>
    <w:rsid w:val="00026428"/>
    <w:rsid w:val="00030625"/>
    <w:rsid w:val="00032380"/>
    <w:rsid w:val="000509D0"/>
    <w:rsid w:val="00050DBE"/>
    <w:rsid w:val="00055F7E"/>
    <w:rsid w:val="00056B55"/>
    <w:rsid w:val="00076EEA"/>
    <w:rsid w:val="00083581"/>
    <w:rsid w:val="00086E7E"/>
    <w:rsid w:val="000944E3"/>
    <w:rsid w:val="0009494A"/>
    <w:rsid w:val="000B4AE7"/>
    <w:rsid w:val="000B5BA7"/>
    <w:rsid w:val="000E0BC8"/>
    <w:rsid w:val="000E2802"/>
    <w:rsid w:val="000F22DA"/>
    <w:rsid w:val="000F3271"/>
    <w:rsid w:val="000F78AC"/>
    <w:rsid w:val="00111E2E"/>
    <w:rsid w:val="00113504"/>
    <w:rsid w:val="00116D4D"/>
    <w:rsid w:val="001415EB"/>
    <w:rsid w:val="00142A6E"/>
    <w:rsid w:val="00157FD1"/>
    <w:rsid w:val="00161459"/>
    <w:rsid w:val="00171EEA"/>
    <w:rsid w:val="00191AFC"/>
    <w:rsid w:val="001926DE"/>
    <w:rsid w:val="00195619"/>
    <w:rsid w:val="001A4DD8"/>
    <w:rsid w:val="001A6871"/>
    <w:rsid w:val="001A7806"/>
    <w:rsid w:val="001A7868"/>
    <w:rsid w:val="001C7A13"/>
    <w:rsid w:val="001E2FFC"/>
    <w:rsid w:val="00206F1F"/>
    <w:rsid w:val="00217A13"/>
    <w:rsid w:val="00227BBE"/>
    <w:rsid w:val="00232C43"/>
    <w:rsid w:val="00240753"/>
    <w:rsid w:val="00247A07"/>
    <w:rsid w:val="002506DF"/>
    <w:rsid w:val="00255747"/>
    <w:rsid w:val="00287024"/>
    <w:rsid w:val="00287F42"/>
    <w:rsid w:val="00293AA6"/>
    <w:rsid w:val="002966A4"/>
    <w:rsid w:val="002A120E"/>
    <w:rsid w:val="002A73FA"/>
    <w:rsid w:val="002B17EB"/>
    <w:rsid w:val="002C2C30"/>
    <w:rsid w:val="002D05A8"/>
    <w:rsid w:val="002D21A1"/>
    <w:rsid w:val="002D2594"/>
    <w:rsid w:val="002D7D80"/>
    <w:rsid w:val="002E02D2"/>
    <w:rsid w:val="002E53DC"/>
    <w:rsid w:val="003005A7"/>
    <w:rsid w:val="00314731"/>
    <w:rsid w:val="003222E0"/>
    <w:rsid w:val="00331D24"/>
    <w:rsid w:val="00334075"/>
    <w:rsid w:val="00347695"/>
    <w:rsid w:val="0035351B"/>
    <w:rsid w:val="003872F2"/>
    <w:rsid w:val="00391EE1"/>
    <w:rsid w:val="003A7615"/>
    <w:rsid w:val="003B1F78"/>
    <w:rsid w:val="003D2990"/>
    <w:rsid w:val="003E334B"/>
    <w:rsid w:val="003F256F"/>
    <w:rsid w:val="0040128B"/>
    <w:rsid w:val="00410228"/>
    <w:rsid w:val="00422735"/>
    <w:rsid w:val="00422FDE"/>
    <w:rsid w:val="00424D34"/>
    <w:rsid w:val="00432606"/>
    <w:rsid w:val="00434246"/>
    <w:rsid w:val="004518BF"/>
    <w:rsid w:val="00471773"/>
    <w:rsid w:val="00486A99"/>
    <w:rsid w:val="004D169E"/>
    <w:rsid w:val="004E45A3"/>
    <w:rsid w:val="004F47A3"/>
    <w:rsid w:val="00501183"/>
    <w:rsid w:val="00517A6D"/>
    <w:rsid w:val="0053223C"/>
    <w:rsid w:val="00534E46"/>
    <w:rsid w:val="00535638"/>
    <w:rsid w:val="0054737A"/>
    <w:rsid w:val="005559A4"/>
    <w:rsid w:val="005769C9"/>
    <w:rsid w:val="005835CE"/>
    <w:rsid w:val="00596B8E"/>
    <w:rsid w:val="00597319"/>
    <w:rsid w:val="005C1ECD"/>
    <w:rsid w:val="005C483B"/>
    <w:rsid w:val="005C5451"/>
    <w:rsid w:val="005D614E"/>
    <w:rsid w:val="005F72FA"/>
    <w:rsid w:val="0060309C"/>
    <w:rsid w:val="00625291"/>
    <w:rsid w:val="006310BA"/>
    <w:rsid w:val="0063542F"/>
    <w:rsid w:val="00641314"/>
    <w:rsid w:val="00647F39"/>
    <w:rsid w:val="00674B9E"/>
    <w:rsid w:val="00694C93"/>
    <w:rsid w:val="006A32F6"/>
    <w:rsid w:val="006B1C9F"/>
    <w:rsid w:val="006D2187"/>
    <w:rsid w:val="006E2272"/>
    <w:rsid w:val="0072590F"/>
    <w:rsid w:val="00726D20"/>
    <w:rsid w:val="00744E78"/>
    <w:rsid w:val="0074685F"/>
    <w:rsid w:val="007572FD"/>
    <w:rsid w:val="007618D1"/>
    <w:rsid w:val="0076420F"/>
    <w:rsid w:val="00764B13"/>
    <w:rsid w:val="00781141"/>
    <w:rsid w:val="00787213"/>
    <w:rsid w:val="0079144C"/>
    <w:rsid w:val="0079280E"/>
    <w:rsid w:val="007A657C"/>
    <w:rsid w:val="007D5994"/>
    <w:rsid w:val="007D7BE9"/>
    <w:rsid w:val="007E59E3"/>
    <w:rsid w:val="007F19ED"/>
    <w:rsid w:val="007F2268"/>
    <w:rsid w:val="007F70C7"/>
    <w:rsid w:val="00814378"/>
    <w:rsid w:val="00827081"/>
    <w:rsid w:val="008353BF"/>
    <w:rsid w:val="0083550D"/>
    <w:rsid w:val="00845E5F"/>
    <w:rsid w:val="00851D1A"/>
    <w:rsid w:val="00854F0B"/>
    <w:rsid w:val="00863FC1"/>
    <w:rsid w:val="008701E1"/>
    <w:rsid w:val="00872B01"/>
    <w:rsid w:val="00875F86"/>
    <w:rsid w:val="0087605A"/>
    <w:rsid w:val="00896DC2"/>
    <w:rsid w:val="008D28C6"/>
    <w:rsid w:val="008E645B"/>
    <w:rsid w:val="008F6C56"/>
    <w:rsid w:val="00913E3E"/>
    <w:rsid w:val="00920FA6"/>
    <w:rsid w:val="00921CB2"/>
    <w:rsid w:val="009315E4"/>
    <w:rsid w:val="009461AC"/>
    <w:rsid w:val="009524D3"/>
    <w:rsid w:val="00955BCC"/>
    <w:rsid w:val="00957BBA"/>
    <w:rsid w:val="00970441"/>
    <w:rsid w:val="00985969"/>
    <w:rsid w:val="009A2279"/>
    <w:rsid w:val="009B1529"/>
    <w:rsid w:val="009D0328"/>
    <w:rsid w:val="009D7007"/>
    <w:rsid w:val="009E27CA"/>
    <w:rsid w:val="009F0ADB"/>
    <w:rsid w:val="00A0641D"/>
    <w:rsid w:val="00A218BD"/>
    <w:rsid w:val="00A219CA"/>
    <w:rsid w:val="00A22B24"/>
    <w:rsid w:val="00A260DF"/>
    <w:rsid w:val="00A51AC9"/>
    <w:rsid w:val="00A54A9A"/>
    <w:rsid w:val="00A77E29"/>
    <w:rsid w:val="00A83010"/>
    <w:rsid w:val="00A87809"/>
    <w:rsid w:val="00A956F7"/>
    <w:rsid w:val="00AA008C"/>
    <w:rsid w:val="00AB65BC"/>
    <w:rsid w:val="00AE147F"/>
    <w:rsid w:val="00AE6210"/>
    <w:rsid w:val="00AF104C"/>
    <w:rsid w:val="00AF7944"/>
    <w:rsid w:val="00B04E76"/>
    <w:rsid w:val="00B12A3A"/>
    <w:rsid w:val="00B176C6"/>
    <w:rsid w:val="00B6564E"/>
    <w:rsid w:val="00B71B7B"/>
    <w:rsid w:val="00B745B0"/>
    <w:rsid w:val="00B851CD"/>
    <w:rsid w:val="00BA0731"/>
    <w:rsid w:val="00BA322F"/>
    <w:rsid w:val="00BB2D93"/>
    <w:rsid w:val="00BB45FF"/>
    <w:rsid w:val="00BD2712"/>
    <w:rsid w:val="00BF307C"/>
    <w:rsid w:val="00C04605"/>
    <w:rsid w:val="00C10AFB"/>
    <w:rsid w:val="00C11069"/>
    <w:rsid w:val="00C32775"/>
    <w:rsid w:val="00C332F2"/>
    <w:rsid w:val="00C3628C"/>
    <w:rsid w:val="00C42B46"/>
    <w:rsid w:val="00C47CB7"/>
    <w:rsid w:val="00C53621"/>
    <w:rsid w:val="00C536C3"/>
    <w:rsid w:val="00C57836"/>
    <w:rsid w:val="00C66EAE"/>
    <w:rsid w:val="00C84BEF"/>
    <w:rsid w:val="00C95384"/>
    <w:rsid w:val="00C9702B"/>
    <w:rsid w:val="00CB16B9"/>
    <w:rsid w:val="00CC60BB"/>
    <w:rsid w:val="00CE542E"/>
    <w:rsid w:val="00CE6897"/>
    <w:rsid w:val="00CE772E"/>
    <w:rsid w:val="00CF26FF"/>
    <w:rsid w:val="00CF334A"/>
    <w:rsid w:val="00CF36FA"/>
    <w:rsid w:val="00CF51F6"/>
    <w:rsid w:val="00D10756"/>
    <w:rsid w:val="00D30714"/>
    <w:rsid w:val="00D34311"/>
    <w:rsid w:val="00D40D5A"/>
    <w:rsid w:val="00D41013"/>
    <w:rsid w:val="00D43A84"/>
    <w:rsid w:val="00D43B11"/>
    <w:rsid w:val="00D472B9"/>
    <w:rsid w:val="00D527FF"/>
    <w:rsid w:val="00D55CEB"/>
    <w:rsid w:val="00D605D9"/>
    <w:rsid w:val="00D7385B"/>
    <w:rsid w:val="00D75BD4"/>
    <w:rsid w:val="00D8282B"/>
    <w:rsid w:val="00DA1B8D"/>
    <w:rsid w:val="00DA211A"/>
    <w:rsid w:val="00DA54C2"/>
    <w:rsid w:val="00DB1CC1"/>
    <w:rsid w:val="00DC254B"/>
    <w:rsid w:val="00DC524E"/>
    <w:rsid w:val="00DC6127"/>
    <w:rsid w:val="00DD2B14"/>
    <w:rsid w:val="00DE058A"/>
    <w:rsid w:val="00DE50D3"/>
    <w:rsid w:val="00E0106F"/>
    <w:rsid w:val="00E06D9F"/>
    <w:rsid w:val="00E1691F"/>
    <w:rsid w:val="00E20910"/>
    <w:rsid w:val="00E20C0D"/>
    <w:rsid w:val="00E30752"/>
    <w:rsid w:val="00E30CF4"/>
    <w:rsid w:val="00E31919"/>
    <w:rsid w:val="00E47BEC"/>
    <w:rsid w:val="00E614F7"/>
    <w:rsid w:val="00E71FD4"/>
    <w:rsid w:val="00E760BA"/>
    <w:rsid w:val="00E83190"/>
    <w:rsid w:val="00E8561A"/>
    <w:rsid w:val="00E941AA"/>
    <w:rsid w:val="00ED02B4"/>
    <w:rsid w:val="00EE2E36"/>
    <w:rsid w:val="00EF0E5A"/>
    <w:rsid w:val="00EF7055"/>
    <w:rsid w:val="00F02978"/>
    <w:rsid w:val="00F03D14"/>
    <w:rsid w:val="00F126D8"/>
    <w:rsid w:val="00F37859"/>
    <w:rsid w:val="00F42F96"/>
    <w:rsid w:val="00F44A37"/>
    <w:rsid w:val="00F54082"/>
    <w:rsid w:val="00F633B0"/>
    <w:rsid w:val="00F9498C"/>
    <w:rsid w:val="00F95C43"/>
    <w:rsid w:val="00FA55B6"/>
    <w:rsid w:val="00FB4E3A"/>
    <w:rsid w:val="00FC1309"/>
    <w:rsid w:val="00FD47E1"/>
    <w:rsid w:val="00FD7E31"/>
    <w:rsid w:val="00FE4F2F"/>
    <w:rsid w:val="00FE59DB"/>
    <w:rsid w:val="02A68ABA"/>
    <w:rsid w:val="077D0A49"/>
    <w:rsid w:val="1B047796"/>
    <w:rsid w:val="2952F3A0"/>
    <w:rsid w:val="2A8F8320"/>
    <w:rsid w:val="3B9969DD"/>
    <w:rsid w:val="3BC57E43"/>
    <w:rsid w:val="3BF56291"/>
    <w:rsid w:val="3C6128F6"/>
    <w:rsid w:val="3E9D5F14"/>
    <w:rsid w:val="40047AE9"/>
    <w:rsid w:val="4503F578"/>
    <w:rsid w:val="626503A6"/>
    <w:rsid w:val="67EAEC34"/>
    <w:rsid w:val="6991CA5E"/>
    <w:rsid w:val="70089A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48E0999"/>
  <w15:chartTrackingRefBased/>
  <w15:docId w15:val="{579CC46F-3A93-46CF-A4DC-5FFD97E29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41AA"/>
  </w:style>
  <w:style w:type="paragraph" w:styleId="Heading2">
    <w:name w:val="heading 2"/>
    <w:basedOn w:val="Normal"/>
    <w:link w:val="Heading2Char"/>
    <w:uiPriority w:val="9"/>
    <w:qFormat/>
    <w:rsid w:val="00E8561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E8561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8561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E8561A"/>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E856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8561A"/>
  </w:style>
  <w:style w:type="character" w:styleId="Emphasis">
    <w:name w:val="Emphasis"/>
    <w:basedOn w:val="DefaultParagraphFont"/>
    <w:uiPriority w:val="20"/>
    <w:qFormat/>
    <w:rsid w:val="00E8561A"/>
    <w:rPr>
      <w:i/>
      <w:iCs/>
    </w:rPr>
  </w:style>
  <w:style w:type="character" w:styleId="Strong">
    <w:name w:val="Strong"/>
    <w:basedOn w:val="DefaultParagraphFont"/>
    <w:uiPriority w:val="22"/>
    <w:qFormat/>
    <w:rsid w:val="00E8561A"/>
    <w:rPr>
      <w:b/>
      <w:bCs/>
    </w:rPr>
  </w:style>
  <w:style w:type="character" w:customStyle="1" w:styleId="question">
    <w:name w:val="question"/>
    <w:basedOn w:val="DefaultParagraphFont"/>
    <w:rsid w:val="00E8561A"/>
  </w:style>
  <w:style w:type="paragraph" w:styleId="z-TopofForm">
    <w:name w:val="HTML Top of Form"/>
    <w:basedOn w:val="Normal"/>
    <w:next w:val="Normal"/>
    <w:link w:val="z-TopofFormChar"/>
    <w:hidden/>
    <w:uiPriority w:val="99"/>
    <w:semiHidden/>
    <w:unhideWhenUsed/>
    <w:rsid w:val="00E8561A"/>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E8561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E8561A"/>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E8561A"/>
    <w:rPr>
      <w:rFonts w:ascii="Arial" w:hAnsi="Arial" w:cs="Arial"/>
      <w:vanish/>
      <w:sz w:val="16"/>
      <w:szCs w:val="16"/>
    </w:rPr>
  </w:style>
  <w:style w:type="table" w:customStyle="1" w:styleId="FieldTripLetterTable">
    <w:name w:val="Field Trip Letter Table"/>
    <w:basedOn w:val="TableNormal"/>
    <w:uiPriority w:val="99"/>
    <w:rsid w:val="00845E5F"/>
    <w:pPr>
      <w:spacing w:after="0" w:line="240" w:lineRule="auto"/>
    </w:pPr>
    <w:rPr>
      <w:rFonts w:eastAsiaTheme="minorHAnsi"/>
      <w:color w:val="404040" w:themeColor="text1" w:themeTint="BF"/>
      <w:sz w:val="18"/>
      <w:szCs w:val="18"/>
      <w:lang w:val="en-US" w:eastAsia="en-US"/>
    </w:rPr>
    <w:tblPr>
      <w:tblBorders>
        <w:insideH w:val="single" w:sz="18" w:space="0" w:color="FFFFFF" w:themeColor="background1"/>
      </w:tblBorders>
      <w:tblCellMar>
        <w:left w:w="0" w:type="dxa"/>
        <w:right w:w="0" w:type="dxa"/>
      </w:tblCellMar>
    </w:tblPr>
    <w:tcPr>
      <w:shd w:val="clear" w:color="auto" w:fill="F2F2F2" w:themeFill="background1" w:themeFillShade="F2"/>
    </w:tcPr>
  </w:style>
  <w:style w:type="paragraph" w:customStyle="1" w:styleId="TableText">
    <w:name w:val="Table Text"/>
    <w:basedOn w:val="Normal"/>
    <w:uiPriority w:val="1"/>
    <w:qFormat/>
    <w:rsid w:val="00845E5F"/>
    <w:pPr>
      <w:spacing w:before="120" w:after="120" w:line="312" w:lineRule="auto"/>
      <w:ind w:left="144"/>
    </w:pPr>
    <w:rPr>
      <w:rFonts w:eastAsiaTheme="minorHAnsi"/>
      <w:color w:val="404040" w:themeColor="text1" w:themeTint="BF"/>
      <w:sz w:val="18"/>
      <w:szCs w:val="18"/>
      <w:lang w:val="en-US" w:eastAsia="en-US"/>
    </w:rPr>
  </w:style>
  <w:style w:type="character" w:styleId="PlaceholderText">
    <w:name w:val="Placeholder Text"/>
    <w:basedOn w:val="DefaultParagraphFont"/>
    <w:uiPriority w:val="99"/>
    <w:semiHidden/>
    <w:rsid w:val="00845E5F"/>
    <w:rPr>
      <w:color w:val="808080"/>
    </w:rPr>
  </w:style>
  <w:style w:type="table" w:styleId="GridTable4-Accent3">
    <w:name w:val="Grid Table 4 Accent 3"/>
    <w:basedOn w:val="TableNormal"/>
    <w:uiPriority w:val="49"/>
    <w:rsid w:val="002E53DC"/>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eader">
    <w:name w:val="header"/>
    <w:basedOn w:val="Normal"/>
    <w:link w:val="HeaderChar"/>
    <w:uiPriority w:val="99"/>
    <w:unhideWhenUsed/>
    <w:rsid w:val="00872B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2B01"/>
  </w:style>
  <w:style w:type="paragraph" w:styleId="Footer">
    <w:name w:val="footer"/>
    <w:basedOn w:val="Normal"/>
    <w:link w:val="FooterChar"/>
    <w:uiPriority w:val="99"/>
    <w:unhideWhenUsed/>
    <w:rsid w:val="00872B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2B01"/>
  </w:style>
  <w:style w:type="paragraph" w:styleId="ListParagraph">
    <w:name w:val="List Paragraph"/>
    <w:basedOn w:val="Normal"/>
    <w:uiPriority w:val="34"/>
    <w:qFormat/>
    <w:rsid w:val="002A120E"/>
    <w:pPr>
      <w:spacing w:after="200" w:line="276" w:lineRule="auto"/>
      <w:ind w:left="720"/>
      <w:contextualSpacing/>
    </w:pPr>
    <w:rPr>
      <w:rFonts w:eastAsiaTheme="minorHAnsi"/>
      <w:lang w:eastAsia="en-US"/>
    </w:rPr>
  </w:style>
  <w:style w:type="character" w:styleId="Hyperlink">
    <w:name w:val="Hyperlink"/>
    <w:basedOn w:val="DefaultParagraphFont"/>
    <w:uiPriority w:val="99"/>
    <w:unhideWhenUsed/>
    <w:rsid w:val="00FB4E3A"/>
    <w:rPr>
      <w:color w:val="0563C1" w:themeColor="hyperlink"/>
      <w:u w:val="single"/>
    </w:rPr>
  </w:style>
  <w:style w:type="character" w:styleId="FollowedHyperlink">
    <w:name w:val="FollowedHyperlink"/>
    <w:basedOn w:val="DefaultParagraphFont"/>
    <w:uiPriority w:val="99"/>
    <w:semiHidden/>
    <w:unhideWhenUsed/>
    <w:rsid w:val="00726D20"/>
    <w:rPr>
      <w:color w:val="954F72" w:themeColor="followedHyperlink"/>
      <w:u w:val="single"/>
    </w:rPr>
  </w:style>
  <w:style w:type="character" w:styleId="CommentReference">
    <w:name w:val="annotation reference"/>
    <w:basedOn w:val="DefaultParagraphFont"/>
    <w:uiPriority w:val="99"/>
    <w:semiHidden/>
    <w:unhideWhenUsed/>
    <w:rsid w:val="000F78AC"/>
    <w:rPr>
      <w:sz w:val="16"/>
      <w:szCs w:val="16"/>
    </w:rPr>
  </w:style>
  <w:style w:type="paragraph" w:styleId="CommentText">
    <w:name w:val="annotation text"/>
    <w:basedOn w:val="Normal"/>
    <w:link w:val="CommentTextChar"/>
    <w:uiPriority w:val="99"/>
    <w:semiHidden/>
    <w:unhideWhenUsed/>
    <w:rsid w:val="000F78AC"/>
    <w:pPr>
      <w:spacing w:line="240" w:lineRule="auto"/>
    </w:pPr>
    <w:rPr>
      <w:sz w:val="20"/>
      <w:szCs w:val="20"/>
    </w:rPr>
  </w:style>
  <w:style w:type="character" w:customStyle="1" w:styleId="CommentTextChar">
    <w:name w:val="Comment Text Char"/>
    <w:basedOn w:val="DefaultParagraphFont"/>
    <w:link w:val="CommentText"/>
    <w:uiPriority w:val="99"/>
    <w:semiHidden/>
    <w:rsid w:val="000F78AC"/>
    <w:rPr>
      <w:sz w:val="20"/>
      <w:szCs w:val="20"/>
    </w:rPr>
  </w:style>
  <w:style w:type="paragraph" w:styleId="CommentSubject">
    <w:name w:val="annotation subject"/>
    <w:basedOn w:val="CommentText"/>
    <w:next w:val="CommentText"/>
    <w:link w:val="CommentSubjectChar"/>
    <w:uiPriority w:val="99"/>
    <w:semiHidden/>
    <w:unhideWhenUsed/>
    <w:rsid w:val="000F78AC"/>
    <w:rPr>
      <w:b/>
      <w:bCs/>
    </w:rPr>
  </w:style>
  <w:style w:type="character" w:customStyle="1" w:styleId="CommentSubjectChar">
    <w:name w:val="Comment Subject Char"/>
    <w:basedOn w:val="CommentTextChar"/>
    <w:link w:val="CommentSubject"/>
    <w:uiPriority w:val="99"/>
    <w:semiHidden/>
    <w:rsid w:val="000F78A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2066273">
      <w:bodyDiv w:val="1"/>
      <w:marLeft w:val="0"/>
      <w:marRight w:val="0"/>
      <w:marTop w:val="0"/>
      <w:marBottom w:val="0"/>
      <w:divBdr>
        <w:top w:val="none" w:sz="0" w:space="0" w:color="auto"/>
        <w:left w:val="none" w:sz="0" w:space="0" w:color="auto"/>
        <w:bottom w:val="none" w:sz="0" w:space="0" w:color="auto"/>
        <w:right w:val="none" w:sz="0" w:space="0" w:color="auto"/>
      </w:divBdr>
      <w:divsChild>
        <w:div w:id="2086681279">
          <w:marLeft w:val="0"/>
          <w:marRight w:val="0"/>
          <w:marTop w:val="0"/>
          <w:marBottom w:val="0"/>
          <w:divBdr>
            <w:top w:val="single" w:sz="2" w:space="0" w:color="FFFFFF"/>
            <w:left w:val="single" w:sz="2" w:space="0" w:color="FFFFFF"/>
            <w:bottom w:val="single" w:sz="2" w:space="0" w:color="FFFFFF"/>
            <w:right w:val="single" w:sz="2" w:space="0" w:color="FFFFFF"/>
          </w:divBdr>
          <w:divsChild>
            <w:div w:id="136920742">
              <w:marLeft w:val="15"/>
              <w:marRight w:val="0"/>
              <w:marTop w:val="0"/>
              <w:marBottom w:val="15"/>
              <w:divBdr>
                <w:top w:val="none" w:sz="0" w:space="0" w:color="auto"/>
                <w:left w:val="none" w:sz="0" w:space="0" w:color="auto"/>
                <w:bottom w:val="none" w:sz="0" w:space="0" w:color="auto"/>
                <w:right w:val="none" w:sz="0" w:space="0" w:color="auto"/>
              </w:divBdr>
            </w:div>
            <w:div w:id="246772530">
              <w:marLeft w:val="15"/>
              <w:marRight w:val="0"/>
              <w:marTop w:val="0"/>
              <w:marBottom w:val="15"/>
              <w:divBdr>
                <w:top w:val="none" w:sz="0" w:space="0" w:color="auto"/>
                <w:left w:val="none" w:sz="0" w:space="0" w:color="auto"/>
                <w:bottom w:val="none" w:sz="0" w:space="0" w:color="auto"/>
                <w:right w:val="none" w:sz="0" w:space="0" w:color="auto"/>
              </w:divBdr>
              <w:divsChild>
                <w:div w:id="228737069">
                  <w:marLeft w:val="0"/>
                  <w:marRight w:val="0"/>
                  <w:marTop w:val="0"/>
                  <w:marBottom w:val="0"/>
                  <w:divBdr>
                    <w:top w:val="none" w:sz="0" w:space="0" w:color="auto"/>
                    <w:left w:val="none" w:sz="0" w:space="0" w:color="auto"/>
                    <w:bottom w:val="none" w:sz="0" w:space="0" w:color="auto"/>
                    <w:right w:val="none" w:sz="0" w:space="0" w:color="auto"/>
                  </w:divBdr>
                </w:div>
              </w:divsChild>
            </w:div>
            <w:div w:id="420954874">
              <w:marLeft w:val="15"/>
              <w:marRight w:val="0"/>
              <w:marTop w:val="0"/>
              <w:marBottom w:val="15"/>
              <w:divBdr>
                <w:top w:val="none" w:sz="0" w:space="0" w:color="auto"/>
                <w:left w:val="none" w:sz="0" w:space="0" w:color="auto"/>
                <w:bottom w:val="none" w:sz="0" w:space="0" w:color="auto"/>
                <w:right w:val="none" w:sz="0" w:space="0" w:color="auto"/>
              </w:divBdr>
            </w:div>
            <w:div w:id="474572026">
              <w:marLeft w:val="15"/>
              <w:marRight w:val="0"/>
              <w:marTop w:val="0"/>
              <w:marBottom w:val="15"/>
              <w:divBdr>
                <w:top w:val="none" w:sz="0" w:space="0" w:color="auto"/>
                <w:left w:val="none" w:sz="0" w:space="0" w:color="auto"/>
                <w:bottom w:val="none" w:sz="0" w:space="0" w:color="auto"/>
                <w:right w:val="none" w:sz="0" w:space="0" w:color="auto"/>
              </w:divBdr>
            </w:div>
            <w:div w:id="502085014">
              <w:marLeft w:val="15"/>
              <w:marRight w:val="0"/>
              <w:marTop w:val="0"/>
              <w:marBottom w:val="15"/>
              <w:divBdr>
                <w:top w:val="none" w:sz="0" w:space="0" w:color="auto"/>
                <w:left w:val="none" w:sz="0" w:space="0" w:color="auto"/>
                <w:bottom w:val="none" w:sz="0" w:space="0" w:color="auto"/>
                <w:right w:val="none" w:sz="0" w:space="0" w:color="auto"/>
              </w:divBdr>
              <w:divsChild>
                <w:div w:id="1729105181">
                  <w:marLeft w:val="150"/>
                  <w:marRight w:val="150"/>
                  <w:marTop w:val="0"/>
                  <w:marBottom w:val="0"/>
                  <w:divBdr>
                    <w:top w:val="none" w:sz="0" w:space="0" w:color="auto"/>
                    <w:left w:val="none" w:sz="0" w:space="0" w:color="auto"/>
                    <w:bottom w:val="none" w:sz="0" w:space="0" w:color="auto"/>
                    <w:right w:val="none" w:sz="0" w:space="0" w:color="auto"/>
                  </w:divBdr>
                  <w:divsChild>
                    <w:div w:id="1008747757">
                      <w:marLeft w:val="0"/>
                      <w:marRight w:val="0"/>
                      <w:marTop w:val="0"/>
                      <w:marBottom w:val="0"/>
                      <w:divBdr>
                        <w:top w:val="none" w:sz="0" w:space="0" w:color="auto"/>
                        <w:left w:val="none" w:sz="0" w:space="0" w:color="auto"/>
                        <w:bottom w:val="none" w:sz="0" w:space="0" w:color="auto"/>
                        <w:right w:val="none" w:sz="0" w:space="0" w:color="auto"/>
                      </w:divBdr>
                      <w:divsChild>
                        <w:div w:id="153007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358718">
              <w:marLeft w:val="15"/>
              <w:marRight w:val="0"/>
              <w:marTop w:val="0"/>
              <w:marBottom w:val="15"/>
              <w:divBdr>
                <w:top w:val="none" w:sz="0" w:space="0" w:color="auto"/>
                <w:left w:val="none" w:sz="0" w:space="0" w:color="auto"/>
                <w:bottom w:val="none" w:sz="0" w:space="0" w:color="auto"/>
                <w:right w:val="none" w:sz="0" w:space="0" w:color="auto"/>
              </w:divBdr>
            </w:div>
            <w:div w:id="903760307">
              <w:marLeft w:val="15"/>
              <w:marRight w:val="0"/>
              <w:marTop w:val="0"/>
              <w:marBottom w:val="15"/>
              <w:divBdr>
                <w:top w:val="none" w:sz="0" w:space="0" w:color="auto"/>
                <w:left w:val="none" w:sz="0" w:space="0" w:color="auto"/>
                <w:bottom w:val="none" w:sz="0" w:space="0" w:color="auto"/>
                <w:right w:val="none" w:sz="0" w:space="0" w:color="auto"/>
              </w:divBdr>
              <w:divsChild>
                <w:div w:id="1269238716">
                  <w:marLeft w:val="0"/>
                  <w:marRight w:val="0"/>
                  <w:marTop w:val="0"/>
                  <w:marBottom w:val="0"/>
                  <w:divBdr>
                    <w:top w:val="none" w:sz="0" w:space="0" w:color="auto"/>
                    <w:left w:val="none" w:sz="0" w:space="0" w:color="auto"/>
                    <w:bottom w:val="none" w:sz="0" w:space="0" w:color="auto"/>
                    <w:right w:val="none" w:sz="0" w:space="0" w:color="auto"/>
                  </w:divBdr>
                </w:div>
              </w:divsChild>
            </w:div>
            <w:div w:id="1016152496">
              <w:marLeft w:val="15"/>
              <w:marRight w:val="0"/>
              <w:marTop w:val="0"/>
              <w:marBottom w:val="15"/>
              <w:divBdr>
                <w:top w:val="none" w:sz="0" w:space="0" w:color="auto"/>
                <w:left w:val="none" w:sz="0" w:space="0" w:color="auto"/>
                <w:bottom w:val="none" w:sz="0" w:space="0" w:color="auto"/>
                <w:right w:val="none" w:sz="0" w:space="0" w:color="auto"/>
              </w:divBdr>
              <w:divsChild>
                <w:div w:id="1988976808">
                  <w:marLeft w:val="0"/>
                  <w:marRight w:val="0"/>
                  <w:marTop w:val="0"/>
                  <w:marBottom w:val="0"/>
                  <w:divBdr>
                    <w:top w:val="none" w:sz="0" w:space="0" w:color="auto"/>
                    <w:left w:val="none" w:sz="0" w:space="0" w:color="auto"/>
                    <w:bottom w:val="none" w:sz="0" w:space="0" w:color="auto"/>
                    <w:right w:val="none" w:sz="0" w:space="0" w:color="auto"/>
                  </w:divBdr>
                </w:div>
              </w:divsChild>
            </w:div>
            <w:div w:id="1077627711">
              <w:marLeft w:val="15"/>
              <w:marRight w:val="0"/>
              <w:marTop w:val="0"/>
              <w:marBottom w:val="15"/>
              <w:divBdr>
                <w:top w:val="none" w:sz="0" w:space="0" w:color="auto"/>
                <w:left w:val="none" w:sz="0" w:space="0" w:color="auto"/>
                <w:bottom w:val="none" w:sz="0" w:space="0" w:color="auto"/>
                <w:right w:val="none" w:sz="0" w:space="0" w:color="auto"/>
              </w:divBdr>
              <w:divsChild>
                <w:div w:id="1944535950">
                  <w:marLeft w:val="0"/>
                  <w:marRight w:val="0"/>
                  <w:marTop w:val="0"/>
                  <w:marBottom w:val="0"/>
                  <w:divBdr>
                    <w:top w:val="none" w:sz="0" w:space="0" w:color="auto"/>
                    <w:left w:val="none" w:sz="0" w:space="0" w:color="auto"/>
                    <w:bottom w:val="none" w:sz="0" w:space="0" w:color="auto"/>
                    <w:right w:val="none" w:sz="0" w:space="0" w:color="auto"/>
                  </w:divBdr>
                </w:div>
              </w:divsChild>
            </w:div>
            <w:div w:id="1200510818">
              <w:marLeft w:val="15"/>
              <w:marRight w:val="0"/>
              <w:marTop w:val="0"/>
              <w:marBottom w:val="15"/>
              <w:divBdr>
                <w:top w:val="none" w:sz="0" w:space="0" w:color="auto"/>
                <w:left w:val="none" w:sz="0" w:space="0" w:color="auto"/>
                <w:bottom w:val="none" w:sz="0" w:space="0" w:color="auto"/>
                <w:right w:val="none" w:sz="0" w:space="0" w:color="auto"/>
              </w:divBdr>
            </w:div>
            <w:div w:id="1200781548">
              <w:marLeft w:val="15"/>
              <w:marRight w:val="0"/>
              <w:marTop w:val="0"/>
              <w:marBottom w:val="15"/>
              <w:divBdr>
                <w:top w:val="none" w:sz="0" w:space="0" w:color="auto"/>
                <w:left w:val="none" w:sz="0" w:space="0" w:color="auto"/>
                <w:bottom w:val="none" w:sz="0" w:space="0" w:color="auto"/>
                <w:right w:val="none" w:sz="0" w:space="0" w:color="auto"/>
              </w:divBdr>
              <w:divsChild>
                <w:div w:id="356545583">
                  <w:marLeft w:val="0"/>
                  <w:marRight w:val="0"/>
                  <w:marTop w:val="0"/>
                  <w:marBottom w:val="0"/>
                  <w:divBdr>
                    <w:top w:val="none" w:sz="0" w:space="0" w:color="auto"/>
                    <w:left w:val="none" w:sz="0" w:space="0" w:color="auto"/>
                    <w:bottom w:val="none" w:sz="0" w:space="0" w:color="auto"/>
                    <w:right w:val="none" w:sz="0" w:space="0" w:color="auto"/>
                  </w:divBdr>
                </w:div>
              </w:divsChild>
            </w:div>
            <w:div w:id="1364477115">
              <w:marLeft w:val="15"/>
              <w:marRight w:val="0"/>
              <w:marTop w:val="0"/>
              <w:marBottom w:val="15"/>
              <w:divBdr>
                <w:top w:val="none" w:sz="0" w:space="0" w:color="auto"/>
                <w:left w:val="none" w:sz="0" w:space="0" w:color="auto"/>
                <w:bottom w:val="none" w:sz="0" w:space="0" w:color="auto"/>
                <w:right w:val="none" w:sz="0" w:space="0" w:color="auto"/>
              </w:divBdr>
            </w:div>
            <w:div w:id="1584335238">
              <w:marLeft w:val="15"/>
              <w:marRight w:val="0"/>
              <w:marTop w:val="0"/>
              <w:marBottom w:val="15"/>
              <w:divBdr>
                <w:top w:val="none" w:sz="0" w:space="0" w:color="auto"/>
                <w:left w:val="none" w:sz="0" w:space="0" w:color="auto"/>
                <w:bottom w:val="none" w:sz="0" w:space="0" w:color="auto"/>
                <w:right w:val="none" w:sz="0" w:space="0" w:color="auto"/>
              </w:divBdr>
              <w:divsChild>
                <w:div w:id="1247496626">
                  <w:marLeft w:val="150"/>
                  <w:marRight w:val="150"/>
                  <w:marTop w:val="0"/>
                  <w:marBottom w:val="0"/>
                  <w:divBdr>
                    <w:top w:val="none" w:sz="0" w:space="0" w:color="auto"/>
                    <w:left w:val="none" w:sz="0" w:space="0" w:color="auto"/>
                    <w:bottom w:val="none" w:sz="0" w:space="0" w:color="auto"/>
                    <w:right w:val="none" w:sz="0" w:space="0" w:color="auto"/>
                  </w:divBdr>
                  <w:divsChild>
                    <w:div w:id="43811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613303">
              <w:marLeft w:val="15"/>
              <w:marRight w:val="0"/>
              <w:marTop w:val="0"/>
              <w:marBottom w:val="15"/>
              <w:divBdr>
                <w:top w:val="none" w:sz="0" w:space="0" w:color="auto"/>
                <w:left w:val="none" w:sz="0" w:space="0" w:color="auto"/>
                <w:bottom w:val="none" w:sz="0" w:space="0" w:color="auto"/>
                <w:right w:val="none" w:sz="0" w:space="0" w:color="auto"/>
              </w:divBdr>
            </w:div>
            <w:div w:id="1721395820">
              <w:marLeft w:val="15"/>
              <w:marRight w:val="0"/>
              <w:marTop w:val="0"/>
              <w:marBottom w:val="15"/>
              <w:divBdr>
                <w:top w:val="none" w:sz="0" w:space="0" w:color="auto"/>
                <w:left w:val="none" w:sz="0" w:space="0" w:color="auto"/>
                <w:bottom w:val="none" w:sz="0" w:space="0" w:color="auto"/>
                <w:right w:val="none" w:sz="0" w:space="0" w:color="auto"/>
              </w:divBdr>
            </w:div>
            <w:div w:id="1748065023">
              <w:marLeft w:val="15"/>
              <w:marRight w:val="0"/>
              <w:marTop w:val="0"/>
              <w:marBottom w:val="15"/>
              <w:divBdr>
                <w:top w:val="none" w:sz="0" w:space="0" w:color="auto"/>
                <w:left w:val="none" w:sz="0" w:space="0" w:color="auto"/>
                <w:bottom w:val="none" w:sz="0" w:space="0" w:color="auto"/>
                <w:right w:val="none" w:sz="0" w:space="0" w:color="auto"/>
              </w:divBdr>
              <w:divsChild>
                <w:div w:id="673263435">
                  <w:marLeft w:val="150"/>
                  <w:marRight w:val="150"/>
                  <w:marTop w:val="0"/>
                  <w:marBottom w:val="0"/>
                  <w:divBdr>
                    <w:top w:val="none" w:sz="0" w:space="0" w:color="auto"/>
                    <w:left w:val="none" w:sz="0" w:space="0" w:color="auto"/>
                    <w:bottom w:val="none" w:sz="0" w:space="0" w:color="auto"/>
                    <w:right w:val="none" w:sz="0" w:space="0" w:color="auto"/>
                  </w:divBdr>
                  <w:divsChild>
                    <w:div w:id="1648364702">
                      <w:marLeft w:val="0"/>
                      <w:marRight w:val="0"/>
                      <w:marTop w:val="0"/>
                      <w:marBottom w:val="0"/>
                      <w:divBdr>
                        <w:top w:val="none" w:sz="0" w:space="0" w:color="auto"/>
                        <w:left w:val="none" w:sz="0" w:space="0" w:color="auto"/>
                        <w:bottom w:val="none" w:sz="0" w:space="0" w:color="auto"/>
                        <w:right w:val="none" w:sz="0" w:space="0" w:color="auto"/>
                      </w:divBdr>
                      <w:divsChild>
                        <w:div w:id="892548466">
                          <w:marLeft w:val="0"/>
                          <w:marRight w:val="0"/>
                          <w:marTop w:val="0"/>
                          <w:marBottom w:val="0"/>
                          <w:divBdr>
                            <w:top w:val="none" w:sz="0" w:space="0" w:color="auto"/>
                            <w:left w:val="none" w:sz="0" w:space="0" w:color="auto"/>
                            <w:bottom w:val="none" w:sz="0" w:space="0" w:color="auto"/>
                            <w:right w:val="none" w:sz="0" w:space="0" w:color="auto"/>
                          </w:divBdr>
                          <w:divsChild>
                            <w:div w:id="285894801">
                              <w:marLeft w:val="0"/>
                              <w:marRight w:val="0"/>
                              <w:marTop w:val="0"/>
                              <w:marBottom w:val="0"/>
                              <w:divBdr>
                                <w:top w:val="none" w:sz="0" w:space="0" w:color="auto"/>
                                <w:left w:val="none" w:sz="0" w:space="0" w:color="auto"/>
                                <w:bottom w:val="none" w:sz="0" w:space="0" w:color="auto"/>
                                <w:right w:val="none" w:sz="0" w:space="0" w:color="auto"/>
                              </w:divBdr>
                              <w:divsChild>
                                <w:div w:id="1605531627">
                                  <w:marLeft w:val="0"/>
                                  <w:marRight w:val="0"/>
                                  <w:marTop w:val="0"/>
                                  <w:marBottom w:val="0"/>
                                  <w:divBdr>
                                    <w:top w:val="none" w:sz="0" w:space="0" w:color="auto"/>
                                    <w:left w:val="none" w:sz="0" w:space="0" w:color="auto"/>
                                    <w:bottom w:val="none" w:sz="0" w:space="0" w:color="auto"/>
                                    <w:right w:val="none" w:sz="0" w:space="0" w:color="auto"/>
                                  </w:divBdr>
                                  <w:divsChild>
                                    <w:div w:id="1256209485">
                                      <w:marLeft w:val="0"/>
                                      <w:marRight w:val="0"/>
                                      <w:marTop w:val="0"/>
                                      <w:marBottom w:val="0"/>
                                      <w:divBdr>
                                        <w:top w:val="none" w:sz="0" w:space="0" w:color="auto"/>
                                        <w:left w:val="none" w:sz="0" w:space="0" w:color="auto"/>
                                        <w:bottom w:val="none" w:sz="0" w:space="0" w:color="auto"/>
                                        <w:right w:val="none" w:sz="0" w:space="0" w:color="auto"/>
                                      </w:divBdr>
                                      <w:divsChild>
                                        <w:div w:id="67920594">
                                          <w:marLeft w:val="0"/>
                                          <w:marRight w:val="0"/>
                                          <w:marTop w:val="0"/>
                                          <w:marBottom w:val="0"/>
                                          <w:divBdr>
                                            <w:top w:val="none" w:sz="0" w:space="0" w:color="auto"/>
                                            <w:left w:val="none" w:sz="0" w:space="0" w:color="auto"/>
                                            <w:bottom w:val="none" w:sz="0" w:space="0" w:color="auto"/>
                                            <w:right w:val="none" w:sz="0" w:space="0" w:color="auto"/>
                                          </w:divBdr>
                                          <w:divsChild>
                                            <w:div w:id="167426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0812213">
              <w:marLeft w:val="15"/>
              <w:marRight w:val="0"/>
              <w:marTop w:val="0"/>
              <w:marBottom w:val="15"/>
              <w:divBdr>
                <w:top w:val="none" w:sz="0" w:space="0" w:color="auto"/>
                <w:left w:val="none" w:sz="0" w:space="0" w:color="auto"/>
                <w:bottom w:val="none" w:sz="0" w:space="0" w:color="auto"/>
                <w:right w:val="none" w:sz="0" w:space="0" w:color="auto"/>
              </w:divBdr>
              <w:divsChild>
                <w:div w:id="891112499">
                  <w:marLeft w:val="150"/>
                  <w:marRight w:val="150"/>
                  <w:marTop w:val="0"/>
                  <w:marBottom w:val="0"/>
                  <w:divBdr>
                    <w:top w:val="none" w:sz="0" w:space="0" w:color="auto"/>
                    <w:left w:val="none" w:sz="0" w:space="0" w:color="auto"/>
                    <w:bottom w:val="none" w:sz="0" w:space="0" w:color="auto"/>
                    <w:right w:val="none" w:sz="0" w:space="0" w:color="auto"/>
                  </w:divBdr>
                  <w:divsChild>
                    <w:div w:id="199610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272344">
              <w:marLeft w:val="15"/>
              <w:marRight w:val="0"/>
              <w:marTop w:val="0"/>
              <w:marBottom w:val="15"/>
              <w:divBdr>
                <w:top w:val="none" w:sz="0" w:space="0" w:color="auto"/>
                <w:left w:val="none" w:sz="0" w:space="0" w:color="auto"/>
                <w:bottom w:val="none" w:sz="0" w:space="0" w:color="auto"/>
                <w:right w:val="none" w:sz="0" w:space="0" w:color="auto"/>
              </w:divBdr>
              <w:divsChild>
                <w:div w:id="1230919692">
                  <w:marLeft w:val="150"/>
                  <w:marRight w:val="150"/>
                  <w:marTop w:val="0"/>
                  <w:marBottom w:val="0"/>
                  <w:divBdr>
                    <w:top w:val="none" w:sz="0" w:space="0" w:color="auto"/>
                    <w:left w:val="none" w:sz="0" w:space="0" w:color="auto"/>
                    <w:bottom w:val="none" w:sz="0" w:space="0" w:color="auto"/>
                    <w:right w:val="none" w:sz="0" w:space="0" w:color="auto"/>
                  </w:divBdr>
                  <w:divsChild>
                    <w:div w:id="81391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639716">
              <w:marLeft w:val="15"/>
              <w:marRight w:val="0"/>
              <w:marTop w:val="0"/>
              <w:marBottom w:val="15"/>
              <w:divBdr>
                <w:top w:val="none" w:sz="0" w:space="0" w:color="auto"/>
                <w:left w:val="none" w:sz="0" w:space="0" w:color="auto"/>
                <w:bottom w:val="none" w:sz="0" w:space="0" w:color="auto"/>
                <w:right w:val="none" w:sz="0" w:space="0" w:color="auto"/>
              </w:divBdr>
              <w:divsChild>
                <w:div w:id="794718922">
                  <w:marLeft w:val="0"/>
                  <w:marRight w:val="0"/>
                  <w:marTop w:val="0"/>
                  <w:marBottom w:val="0"/>
                  <w:divBdr>
                    <w:top w:val="none" w:sz="0" w:space="0" w:color="auto"/>
                    <w:left w:val="none" w:sz="0" w:space="0" w:color="auto"/>
                    <w:bottom w:val="none" w:sz="0" w:space="0" w:color="auto"/>
                    <w:right w:val="none" w:sz="0" w:space="0" w:color="auto"/>
                  </w:divBdr>
                </w:div>
              </w:divsChild>
            </w:div>
            <w:div w:id="1829319902">
              <w:marLeft w:val="15"/>
              <w:marRight w:val="0"/>
              <w:marTop w:val="0"/>
              <w:marBottom w:val="15"/>
              <w:divBdr>
                <w:top w:val="none" w:sz="0" w:space="0" w:color="auto"/>
                <w:left w:val="none" w:sz="0" w:space="0" w:color="auto"/>
                <w:bottom w:val="none" w:sz="0" w:space="0" w:color="auto"/>
                <w:right w:val="none" w:sz="0" w:space="0" w:color="auto"/>
              </w:divBdr>
            </w:div>
            <w:div w:id="1924945992">
              <w:marLeft w:val="15"/>
              <w:marRight w:val="0"/>
              <w:marTop w:val="0"/>
              <w:marBottom w:val="15"/>
              <w:divBdr>
                <w:top w:val="none" w:sz="0" w:space="0" w:color="auto"/>
                <w:left w:val="none" w:sz="0" w:space="0" w:color="auto"/>
                <w:bottom w:val="none" w:sz="0" w:space="0" w:color="auto"/>
                <w:right w:val="none" w:sz="0" w:space="0" w:color="auto"/>
              </w:divBdr>
            </w:div>
            <w:div w:id="1940872425">
              <w:marLeft w:val="15"/>
              <w:marRight w:val="0"/>
              <w:marTop w:val="0"/>
              <w:marBottom w:val="15"/>
              <w:divBdr>
                <w:top w:val="none" w:sz="0" w:space="0" w:color="auto"/>
                <w:left w:val="none" w:sz="0" w:space="0" w:color="auto"/>
                <w:bottom w:val="none" w:sz="0" w:space="0" w:color="auto"/>
                <w:right w:val="none" w:sz="0" w:space="0" w:color="auto"/>
              </w:divBdr>
            </w:div>
            <w:div w:id="1978611058">
              <w:marLeft w:val="15"/>
              <w:marRight w:val="0"/>
              <w:marTop w:val="0"/>
              <w:marBottom w:val="15"/>
              <w:divBdr>
                <w:top w:val="none" w:sz="0" w:space="0" w:color="auto"/>
                <w:left w:val="none" w:sz="0" w:space="0" w:color="auto"/>
                <w:bottom w:val="none" w:sz="0" w:space="0" w:color="auto"/>
                <w:right w:val="none" w:sz="0" w:space="0" w:color="auto"/>
              </w:divBdr>
            </w:div>
            <w:div w:id="2091273898">
              <w:marLeft w:val="15"/>
              <w:marRight w:val="0"/>
              <w:marTop w:val="0"/>
              <w:marBottom w:val="15"/>
              <w:divBdr>
                <w:top w:val="none" w:sz="0" w:space="0" w:color="auto"/>
                <w:left w:val="none" w:sz="0" w:space="0" w:color="auto"/>
                <w:bottom w:val="none" w:sz="0" w:space="0" w:color="auto"/>
                <w:right w:val="none" w:sz="0" w:space="0" w:color="auto"/>
              </w:divBdr>
              <w:divsChild>
                <w:div w:id="470755694">
                  <w:marLeft w:val="0"/>
                  <w:marRight w:val="0"/>
                  <w:marTop w:val="0"/>
                  <w:marBottom w:val="0"/>
                  <w:divBdr>
                    <w:top w:val="none" w:sz="0" w:space="0" w:color="auto"/>
                    <w:left w:val="none" w:sz="0" w:space="0" w:color="auto"/>
                    <w:bottom w:val="none" w:sz="0" w:space="0" w:color="auto"/>
                    <w:right w:val="none" w:sz="0" w:space="0" w:color="auto"/>
                  </w:divBdr>
                </w:div>
              </w:divsChild>
            </w:div>
            <w:div w:id="2137406102">
              <w:marLeft w:val="15"/>
              <w:marRight w:val="0"/>
              <w:marTop w:val="0"/>
              <w:marBottom w:val="15"/>
              <w:divBdr>
                <w:top w:val="none" w:sz="0" w:space="0" w:color="auto"/>
                <w:left w:val="none" w:sz="0" w:space="0" w:color="auto"/>
                <w:bottom w:val="none" w:sz="0" w:space="0" w:color="auto"/>
                <w:right w:val="none" w:sz="0" w:space="0" w:color="auto"/>
              </w:divBdr>
            </w:div>
            <w:div w:id="2141224811">
              <w:marLeft w:val="15"/>
              <w:marRight w:val="0"/>
              <w:marTop w:val="0"/>
              <w:marBottom w:val="15"/>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EC3B4BE9AA41A3840EE72830113532"/>
        <w:category>
          <w:name w:val="General"/>
          <w:gallery w:val="placeholder"/>
        </w:category>
        <w:types>
          <w:type w:val="bbPlcHdr"/>
        </w:types>
        <w:behaviors>
          <w:behavior w:val="content"/>
        </w:behaviors>
        <w:guid w:val="{F2556DC0-803F-4B98-A037-8DCFF56504E9}"/>
      </w:docPartPr>
      <w:docPartBody>
        <w:p w:rsidR="00F533F2" w:rsidRDefault="007772F8" w:rsidP="007772F8">
          <w:pPr>
            <w:pStyle w:val="0FEC3B4BE9AA41A3840EE728301135325"/>
          </w:pPr>
          <w:r w:rsidRPr="003005A7">
            <w:rPr>
              <w:rStyle w:val="PlaceholderText"/>
            </w:rPr>
            <w:t>Click here to enter text.</w:t>
          </w:r>
        </w:p>
      </w:docPartBody>
    </w:docPart>
    <w:docPart>
      <w:docPartPr>
        <w:name w:val="F883688E7D194B9AAB4CF223F08E2B7D"/>
        <w:category>
          <w:name w:val="General"/>
          <w:gallery w:val="placeholder"/>
        </w:category>
        <w:types>
          <w:type w:val="bbPlcHdr"/>
        </w:types>
        <w:behaviors>
          <w:behavior w:val="content"/>
        </w:behaviors>
        <w:guid w:val="{5F8F9B50-C805-4D49-87CA-027297A44DD6}"/>
      </w:docPartPr>
      <w:docPartBody>
        <w:p w:rsidR="00F533F2" w:rsidRDefault="007772F8" w:rsidP="007772F8">
          <w:pPr>
            <w:pStyle w:val="F883688E7D194B9AAB4CF223F08E2B7D5"/>
          </w:pPr>
          <w:r w:rsidRPr="00C40829">
            <w:rPr>
              <w:rStyle w:val="PlaceholderText"/>
            </w:rPr>
            <w:t>Click here to enter text.</w:t>
          </w:r>
        </w:p>
      </w:docPartBody>
    </w:docPart>
    <w:docPart>
      <w:docPartPr>
        <w:name w:val="B763DBB2194F42FB934F1FAC4F2A58D7"/>
        <w:category>
          <w:name w:val="General"/>
          <w:gallery w:val="placeholder"/>
        </w:category>
        <w:types>
          <w:type w:val="bbPlcHdr"/>
        </w:types>
        <w:behaviors>
          <w:behavior w:val="content"/>
        </w:behaviors>
        <w:guid w:val="{7C9564E7-79C9-4CEC-B707-0A97691F6AA8}"/>
      </w:docPartPr>
      <w:docPartBody>
        <w:p w:rsidR="005E7647" w:rsidRDefault="007772F8" w:rsidP="007772F8">
          <w:pPr>
            <w:pStyle w:val="B763DBB2194F42FB934F1FAC4F2A58D73"/>
          </w:pPr>
          <w:r w:rsidRPr="003005A7">
            <w:rPr>
              <w:rStyle w:val="PlaceholderText"/>
            </w:rPr>
            <w:t>Choose an item.</w:t>
          </w:r>
        </w:p>
      </w:docPartBody>
    </w:docPart>
    <w:docPart>
      <w:docPartPr>
        <w:name w:val="8AACB674A1514E689EA7196037095899"/>
        <w:category>
          <w:name w:val="General"/>
          <w:gallery w:val="placeholder"/>
        </w:category>
        <w:types>
          <w:type w:val="bbPlcHdr"/>
        </w:types>
        <w:behaviors>
          <w:behavior w:val="content"/>
        </w:behaviors>
        <w:guid w:val="{6CC423EF-148F-4BF1-B625-13C04ED58EF2}"/>
      </w:docPartPr>
      <w:docPartBody>
        <w:p w:rsidR="005E7647" w:rsidRDefault="007772F8" w:rsidP="007772F8">
          <w:pPr>
            <w:pStyle w:val="8AACB674A1514E689EA71960370958993"/>
          </w:pPr>
          <w:r w:rsidRPr="003005A7">
            <w:rPr>
              <w:rStyle w:val="PlaceholderText"/>
            </w:rPr>
            <w:t>Choose an item.</w:t>
          </w:r>
        </w:p>
      </w:docPartBody>
    </w:docPart>
    <w:docPart>
      <w:docPartPr>
        <w:name w:val="C78F372904764E0DBE20CB0B47EBF860"/>
        <w:category>
          <w:name w:val="General"/>
          <w:gallery w:val="placeholder"/>
        </w:category>
        <w:types>
          <w:type w:val="bbPlcHdr"/>
        </w:types>
        <w:behaviors>
          <w:behavior w:val="content"/>
        </w:behaviors>
        <w:guid w:val="{27D6A115-D118-4F36-B017-C3FBD88FD2DE}"/>
      </w:docPartPr>
      <w:docPartBody>
        <w:p w:rsidR="005E7647" w:rsidRDefault="007772F8" w:rsidP="007772F8">
          <w:pPr>
            <w:pStyle w:val="C78F372904764E0DBE20CB0B47EBF8603"/>
          </w:pPr>
          <w:r w:rsidRPr="003005A7">
            <w:rPr>
              <w:rStyle w:val="PlaceholderText"/>
            </w:rPr>
            <w:t>Choose an item.</w:t>
          </w:r>
        </w:p>
      </w:docPartBody>
    </w:docPart>
    <w:docPart>
      <w:docPartPr>
        <w:name w:val="51DCCA61DC8D4195A2A3BD22B36609D4"/>
        <w:category>
          <w:name w:val="General"/>
          <w:gallery w:val="placeholder"/>
        </w:category>
        <w:types>
          <w:type w:val="bbPlcHdr"/>
        </w:types>
        <w:behaviors>
          <w:behavior w:val="content"/>
        </w:behaviors>
        <w:guid w:val="{89CFC8E3-0B23-4ABC-8652-0B2D15C680F0}"/>
      </w:docPartPr>
      <w:docPartBody>
        <w:p w:rsidR="005E7647" w:rsidRDefault="007772F8" w:rsidP="007772F8">
          <w:pPr>
            <w:pStyle w:val="51DCCA61DC8D4195A2A3BD22B36609D43"/>
          </w:pPr>
          <w:r w:rsidRPr="003005A7">
            <w:rPr>
              <w:rStyle w:val="PlaceholderText"/>
            </w:rPr>
            <w:t>Click here to enter text.</w:t>
          </w:r>
        </w:p>
      </w:docPartBody>
    </w:docPart>
    <w:docPart>
      <w:docPartPr>
        <w:name w:val="C92E6AC8B266443B9D82568F99743F48"/>
        <w:category>
          <w:name w:val="General"/>
          <w:gallery w:val="placeholder"/>
        </w:category>
        <w:types>
          <w:type w:val="bbPlcHdr"/>
        </w:types>
        <w:behaviors>
          <w:behavior w:val="content"/>
        </w:behaviors>
        <w:guid w:val="{9C247397-FFC9-480F-B09B-DAA58D22DCB7}"/>
      </w:docPartPr>
      <w:docPartBody>
        <w:p w:rsidR="00C75FFB" w:rsidRDefault="007772F8" w:rsidP="007772F8">
          <w:pPr>
            <w:pStyle w:val="C92E6AC8B266443B9D82568F99743F483"/>
          </w:pPr>
          <w:r w:rsidRPr="003005A7">
            <w:rPr>
              <w:rStyle w:val="PlaceholderText"/>
            </w:rPr>
            <w:t>Choose an item.</w:t>
          </w:r>
        </w:p>
      </w:docPartBody>
    </w:docPart>
    <w:docPart>
      <w:docPartPr>
        <w:name w:val="02D02599664F4C21976D1157D946CC2D"/>
        <w:category>
          <w:name w:val="General"/>
          <w:gallery w:val="placeholder"/>
        </w:category>
        <w:types>
          <w:type w:val="bbPlcHdr"/>
        </w:types>
        <w:behaviors>
          <w:behavior w:val="content"/>
        </w:behaviors>
        <w:guid w:val="{20286023-1C19-4092-9F5E-6F824061E468}"/>
      </w:docPartPr>
      <w:docPartBody>
        <w:p w:rsidR="004760A2" w:rsidRDefault="007772F8" w:rsidP="007772F8">
          <w:pPr>
            <w:pStyle w:val="02D02599664F4C21976D1157D946CC2D2"/>
          </w:pPr>
          <w:r w:rsidRPr="003005A7">
            <w:rPr>
              <w:rStyle w:val="PlaceholderText"/>
            </w:rPr>
            <w:t>Choose an item.</w:t>
          </w:r>
        </w:p>
      </w:docPartBody>
    </w:docPart>
    <w:docPart>
      <w:docPartPr>
        <w:name w:val="4CFF25C5832D498DAE593EF46C7BCE4A"/>
        <w:category>
          <w:name w:val="General"/>
          <w:gallery w:val="placeholder"/>
        </w:category>
        <w:types>
          <w:type w:val="bbPlcHdr"/>
        </w:types>
        <w:behaviors>
          <w:behavior w:val="content"/>
        </w:behaviors>
        <w:guid w:val="{5CDE6FD4-3E7A-4D4A-94A9-D8A6D64CFF56}"/>
      </w:docPartPr>
      <w:docPartBody>
        <w:p w:rsidR="00AB6FE7" w:rsidRDefault="007772F8" w:rsidP="007772F8">
          <w:pPr>
            <w:pStyle w:val="4CFF25C5832D498DAE593EF46C7BCE4A2"/>
          </w:pPr>
          <w:r w:rsidRPr="003005A7">
            <w:rPr>
              <w:rStyle w:val="PlaceholderText"/>
            </w:rPr>
            <w:t>Choose an item.</w:t>
          </w:r>
        </w:p>
      </w:docPartBody>
    </w:docPart>
    <w:docPart>
      <w:docPartPr>
        <w:name w:val="A8443C1D65B84A4D978DA5D074B525B4"/>
        <w:category>
          <w:name w:val="General"/>
          <w:gallery w:val="placeholder"/>
        </w:category>
        <w:types>
          <w:type w:val="bbPlcHdr"/>
        </w:types>
        <w:behaviors>
          <w:behavior w:val="content"/>
        </w:behaviors>
        <w:guid w:val="{4AC5D5FA-DD6A-4975-B2AE-4E7EEDC73516}"/>
      </w:docPartPr>
      <w:docPartBody>
        <w:p w:rsidR="009D3B2D" w:rsidRDefault="00686CD4" w:rsidP="00686CD4">
          <w:pPr>
            <w:pStyle w:val="A8443C1D65B84A4D978DA5D074B525B4"/>
          </w:pPr>
          <w:r w:rsidRPr="003005A7">
            <w:rPr>
              <w:rStyle w:val="PlaceholderText"/>
            </w:rPr>
            <w:t>Choose an item.</w:t>
          </w:r>
        </w:p>
      </w:docPartBody>
    </w:docPart>
    <w:docPart>
      <w:docPartPr>
        <w:name w:val="B4B609DFB2714011A2E7E2EA271366AC"/>
        <w:category>
          <w:name w:val="General"/>
          <w:gallery w:val="placeholder"/>
        </w:category>
        <w:types>
          <w:type w:val="bbPlcHdr"/>
        </w:types>
        <w:behaviors>
          <w:behavior w:val="content"/>
        </w:behaviors>
        <w:guid w:val="{18C49CFD-FFB0-4D6C-8FE7-76865A49D240}"/>
      </w:docPartPr>
      <w:docPartBody>
        <w:p w:rsidR="009D3B2D" w:rsidRDefault="00686CD4" w:rsidP="00686CD4">
          <w:pPr>
            <w:pStyle w:val="B4B609DFB2714011A2E7E2EA271366AC"/>
          </w:pPr>
          <w:r w:rsidRPr="00C40829">
            <w:rPr>
              <w:rStyle w:val="PlaceholderText"/>
            </w:rPr>
            <w:t>Click here to enter text.</w:t>
          </w:r>
        </w:p>
      </w:docPartBody>
    </w:docPart>
    <w:docPart>
      <w:docPartPr>
        <w:name w:val="9C3849876F14458392D31C4713C94A9C"/>
        <w:category>
          <w:name w:val="General"/>
          <w:gallery w:val="placeholder"/>
        </w:category>
        <w:types>
          <w:type w:val="bbPlcHdr"/>
        </w:types>
        <w:behaviors>
          <w:behavior w:val="content"/>
        </w:behaviors>
        <w:guid w:val="{43CF17FD-93C7-4954-8EF8-0A9E3AD22B3A}"/>
      </w:docPartPr>
      <w:docPartBody>
        <w:p w:rsidR="009D3B2D" w:rsidRDefault="00686CD4" w:rsidP="00686CD4">
          <w:pPr>
            <w:pStyle w:val="9C3849876F14458392D31C4713C94A9C"/>
          </w:pPr>
          <w:r w:rsidRPr="00C40829">
            <w:rPr>
              <w:rStyle w:val="PlaceholderText"/>
            </w:rPr>
            <w:t>Click here to enter text.</w:t>
          </w:r>
        </w:p>
      </w:docPartBody>
    </w:docPart>
    <w:docPart>
      <w:docPartPr>
        <w:name w:val="5E4F912228374910A010EBD00ED5C603"/>
        <w:category>
          <w:name w:val="General"/>
          <w:gallery w:val="placeholder"/>
        </w:category>
        <w:types>
          <w:type w:val="bbPlcHdr"/>
        </w:types>
        <w:behaviors>
          <w:behavior w:val="content"/>
        </w:behaviors>
        <w:guid w:val="{7E7BE4DF-49C0-4819-BA0B-5E8EC6C6B24D}"/>
      </w:docPartPr>
      <w:docPartBody>
        <w:p w:rsidR="009D3B2D" w:rsidRDefault="00686CD4" w:rsidP="00686CD4">
          <w:pPr>
            <w:pStyle w:val="5E4F912228374910A010EBD00ED5C603"/>
          </w:pPr>
          <w:r w:rsidRPr="00C40829">
            <w:rPr>
              <w:rStyle w:val="PlaceholderText"/>
            </w:rPr>
            <w:t>Click here to enter text.</w:t>
          </w:r>
        </w:p>
      </w:docPartBody>
    </w:docPart>
    <w:docPart>
      <w:docPartPr>
        <w:name w:val="108AAE69AD8C4B8ABCBAF723EB827DC9"/>
        <w:category>
          <w:name w:val="General"/>
          <w:gallery w:val="placeholder"/>
        </w:category>
        <w:types>
          <w:type w:val="bbPlcHdr"/>
        </w:types>
        <w:behaviors>
          <w:behavior w:val="content"/>
        </w:behaviors>
        <w:guid w:val="{0A54AA5F-80E7-45D2-9715-070B2CCF0A1B}"/>
      </w:docPartPr>
      <w:docPartBody>
        <w:p w:rsidR="009D3B2D" w:rsidRDefault="00686CD4" w:rsidP="00686CD4">
          <w:pPr>
            <w:pStyle w:val="108AAE69AD8C4B8ABCBAF723EB827DC9"/>
          </w:pPr>
          <w:r w:rsidRPr="003005A7">
            <w:rPr>
              <w:rStyle w:val="PlaceholderText"/>
            </w:rPr>
            <w:t>Choose an item.</w:t>
          </w:r>
        </w:p>
      </w:docPartBody>
    </w:docPart>
    <w:docPart>
      <w:docPartPr>
        <w:name w:val="AB58BA9D6ACF4A3FA2226F02CCD8185B"/>
        <w:category>
          <w:name w:val="General"/>
          <w:gallery w:val="placeholder"/>
        </w:category>
        <w:types>
          <w:type w:val="bbPlcHdr"/>
        </w:types>
        <w:behaviors>
          <w:behavior w:val="content"/>
        </w:behaviors>
        <w:guid w:val="{1A526C2C-2C5B-459B-98CA-A50587A13006}"/>
      </w:docPartPr>
      <w:docPartBody>
        <w:p w:rsidR="006076A9" w:rsidRDefault="00623BF9">
          <w:pPr>
            <w:pStyle w:val="AB58BA9D6ACF4A3FA2226F02CCD8185B"/>
          </w:pPr>
          <w:r w:rsidRPr="00EA70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Yu Gothic"/>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6EB"/>
    <w:rsid w:val="00084B81"/>
    <w:rsid w:val="000C7915"/>
    <w:rsid w:val="00100BE6"/>
    <w:rsid w:val="001238B7"/>
    <w:rsid w:val="00144BC2"/>
    <w:rsid w:val="00161DA6"/>
    <w:rsid w:val="001E2716"/>
    <w:rsid w:val="00226B39"/>
    <w:rsid w:val="0024022C"/>
    <w:rsid w:val="0024220E"/>
    <w:rsid w:val="002458D0"/>
    <w:rsid w:val="00257215"/>
    <w:rsid w:val="004760A2"/>
    <w:rsid w:val="004A1DC8"/>
    <w:rsid w:val="004B4991"/>
    <w:rsid w:val="004B78A4"/>
    <w:rsid w:val="00536CC1"/>
    <w:rsid w:val="00586AD8"/>
    <w:rsid w:val="00590787"/>
    <w:rsid w:val="005930BA"/>
    <w:rsid w:val="00596269"/>
    <w:rsid w:val="005A27BD"/>
    <w:rsid w:val="005E4E2C"/>
    <w:rsid w:val="005E7647"/>
    <w:rsid w:val="0060604B"/>
    <w:rsid w:val="006076A9"/>
    <w:rsid w:val="00621CFF"/>
    <w:rsid w:val="00623BF9"/>
    <w:rsid w:val="00676CC5"/>
    <w:rsid w:val="00686CD4"/>
    <w:rsid w:val="006A56EB"/>
    <w:rsid w:val="006D14FD"/>
    <w:rsid w:val="006F1E51"/>
    <w:rsid w:val="0072587F"/>
    <w:rsid w:val="007772F8"/>
    <w:rsid w:val="007B17FD"/>
    <w:rsid w:val="00867587"/>
    <w:rsid w:val="009271E7"/>
    <w:rsid w:val="009315AD"/>
    <w:rsid w:val="009D3B2D"/>
    <w:rsid w:val="00A95180"/>
    <w:rsid w:val="00AB6FE7"/>
    <w:rsid w:val="00BC47BE"/>
    <w:rsid w:val="00BD7C86"/>
    <w:rsid w:val="00C4150E"/>
    <w:rsid w:val="00C75FFB"/>
    <w:rsid w:val="00CD371D"/>
    <w:rsid w:val="00D0042D"/>
    <w:rsid w:val="00D56C84"/>
    <w:rsid w:val="00DF094D"/>
    <w:rsid w:val="00DF3F99"/>
    <w:rsid w:val="00EA7468"/>
    <w:rsid w:val="00EB2553"/>
    <w:rsid w:val="00F533F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7F6A4DC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A27BD"/>
    <w:rPr>
      <w:color w:val="808080"/>
    </w:rPr>
  </w:style>
  <w:style w:type="paragraph" w:customStyle="1" w:styleId="A8443C1D65B84A4D978DA5D074B525B4">
    <w:name w:val="A8443C1D65B84A4D978DA5D074B525B4"/>
    <w:rsid w:val="00686CD4"/>
    <w:rPr>
      <w:lang w:eastAsia="en-GB"/>
    </w:rPr>
  </w:style>
  <w:style w:type="paragraph" w:customStyle="1" w:styleId="B4B609DFB2714011A2E7E2EA271366AC">
    <w:name w:val="B4B609DFB2714011A2E7E2EA271366AC"/>
    <w:rsid w:val="00686CD4"/>
    <w:rPr>
      <w:lang w:eastAsia="en-GB"/>
    </w:rPr>
  </w:style>
  <w:style w:type="paragraph" w:customStyle="1" w:styleId="9C3849876F14458392D31C4713C94A9C">
    <w:name w:val="9C3849876F14458392D31C4713C94A9C"/>
    <w:rsid w:val="00686CD4"/>
    <w:rPr>
      <w:lang w:eastAsia="en-GB"/>
    </w:rPr>
  </w:style>
  <w:style w:type="paragraph" w:customStyle="1" w:styleId="5E4F912228374910A010EBD00ED5C603">
    <w:name w:val="5E4F912228374910A010EBD00ED5C603"/>
    <w:rsid w:val="00686CD4"/>
    <w:rPr>
      <w:lang w:eastAsia="en-GB"/>
    </w:rPr>
  </w:style>
  <w:style w:type="paragraph" w:customStyle="1" w:styleId="108AAE69AD8C4B8ABCBAF723EB827DC9">
    <w:name w:val="108AAE69AD8C4B8ABCBAF723EB827DC9"/>
    <w:rsid w:val="00686CD4"/>
    <w:rPr>
      <w:lang w:eastAsia="en-GB"/>
    </w:rPr>
  </w:style>
  <w:style w:type="paragraph" w:customStyle="1" w:styleId="1CB3702E96534CDABBB342E789B1CD395">
    <w:name w:val="1CB3702E96534CDABBB342E789B1CD395"/>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B763DBB2194F42FB934F1FAC4F2A58D73">
    <w:name w:val="B763DBB2194F42FB934F1FAC4F2A58D73"/>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8AACB674A1514E689EA71960370958993">
    <w:name w:val="8AACB674A1514E689EA71960370958993"/>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0FEC3B4BE9AA41A3840EE728301135325">
    <w:name w:val="0FEC3B4BE9AA41A3840EE728301135325"/>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C78F372904764E0DBE20CB0B47EBF8603">
    <w:name w:val="C78F372904764E0DBE20CB0B47EBF8603"/>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C92E6AC8B266443B9D82568F99743F483">
    <w:name w:val="C92E6AC8B266443B9D82568F99743F483"/>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51DCCA61DC8D4195A2A3BD22B36609D43">
    <w:name w:val="51DCCA61DC8D4195A2A3BD22B36609D43"/>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02D02599664F4C21976D1157D946CC2D2">
    <w:name w:val="02D02599664F4C21976D1157D946CC2D2"/>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4CFF25C5832D498DAE593EF46C7BCE4A2">
    <w:name w:val="4CFF25C5832D498DAE593EF46C7BCE4A2"/>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F883688E7D194B9AAB4CF223F08E2B7D5">
    <w:name w:val="F883688E7D194B9AAB4CF223F08E2B7D5"/>
    <w:rsid w:val="007772F8"/>
    <w:pPr>
      <w:spacing w:before="120" w:after="120" w:line="312" w:lineRule="auto"/>
      <w:ind w:left="144"/>
    </w:pPr>
    <w:rPr>
      <w:rFonts w:eastAsiaTheme="minorHAnsi"/>
      <w:color w:val="404040" w:themeColor="text1" w:themeTint="BF"/>
      <w:sz w:val="18"/>
      <w:szCs w:val="18"/>
      <w:lang w:val="en-US" w:eastAsia="en-US"/>
    </w:rPr>
  </w:style>
  <w:style w:type="paragraph" w:customStyle="1" w:styleId="AB58BA9D6ACF4A3FA2226F02CCD8185B">
    <w:name w:val="AB58BA9D6ACF4A3FA2226F02CCD8185B"/>
    <w:rPr>
      <w:lang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D635C7652607B4BA4B6C542D2D3490E" ma:contentTypeVersion="17" ma:contentTypeDescription="Create a new document." ma:contentTypeScope="" ma:versionID="56136bdef9f8dfc1ca1af983e26b5cbc">
  <xsd:schema xmlns:xsd="http://www.w3.org/2001/XMLSchema" xmlns:xs="http://www.w3.org/2001/XMLSchema" xmlns:p="http://schemas.microsoft.com/office/2006/metadata/properties" xmlns:ns2="70f24ddd-24d2-4edf-8dc2-f56b54217c8a" xmlns:ns3="267217d8-55a9-473d-9f49-7b9207fb86f5" xmlns:ns4="5c0669a9-1f0e-4bf0-b923-4ef2d9164cd6" targetNamespace="http://schemas.microsoft.com/office/2006/metadata/properties" ma:root="true" ma:fieldsID="a1f5d73eff6f226f06b60e0b41354fa4" ns2:_="" ns3:_="" ns4:_="">
    <xsd:import namespace="70f24ddd-24d2-4edf-8dc2-f56b54217c8a"/>
    <xsd:import namespace="267217d8-55a9-473d-9f49-7b9207fb86f5"/>
    <xsd:import namespace="5c0669a9-1f0e-4bf0-b923-4ef2d9164cd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4: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24ddd-24d2-4edf-8dc2-f56b54217c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37dacbd-2312-46d0-8090-5db071459bc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7217d8-55a9-473d-9f49-7b9207fb86f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c0669a9-1f0e-4bf0-b923-4ef2d9164cd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aca8a50e-78a8-4005-a08e-9e7b4d01e109}" ma:internalName="TaxCatchAll" ma:showField="CatchAllData" ma:web="267217d8-55a9-473d-9f49-7b9207fb86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267217d8-55a9-473d-9f49-7b9207fb86f5">
      <UserInfo>
        <DisplayName>von Delft, Frank (DLSLtd,RAL,LSCI)</DisplayName>
        <AccountId>22</AccountId>
        <AccountType/>
      </UserInfo>
    </SharedWithUsers>
    <lcf76f155ced4ddcb4097134ff3c332f xmlns="70f24ddd-24d2-4edf-8dc2-f56b54217c8a">
      <Terms xmlns="http://schemas.microsoft.com/office/infopath/2007/PartnerControls"/>
    </lcf76f155ced4ddcb4097134ff3c332f>
    <TaxCatchAll xmlns="5c0669a9-1f0e-4bf0-b923-4ef2d9164cd6" xsi:nil="true"/>
  </documentManagement>
</p:properties>
</file>

<file path=customXml/itemProps1.xml><?xml version="1.0" encoding="utf-8"?>
<ds:datastoreItem xmlns:ds="http://schemas.openxmlformats.org/officeDocument/2006/customXml" ds:itemID="{80519EFB-FCFD-41FE-B37D-A1FF8800DC71}">
  <ds:schemaRefs>
    <ds:schemaRef ds:uri="http://schemas.openxmlformats.org/officeDocument/2006/bibliography"/>
  </ds:schemaRefs>
</ds:datastoreItem>
</file>

<file path=customXml/itemProps2.xml><?xml version="1.0" encoding="utf-8"?>
<ds:datastoreItem xmlns:ds="http://schemas.openxmlformats.org/officeDocument/2006/customXml" ds:itemID="{306AADB1-B63F-4357-8086-F8145B6D59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24ddd-24d2-4edf-8dc2-f56b54217c8a"/>
    <ds:schemaRef ds:uri="267217d8-55a9-473d-9f49-7b9207fb86f5"/>
    <ds:schemaRef ds:uri="5c0669a9-1f0e-4bf0-b923-4ef2d9164c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95CA20-5503-40DF-AB5A-DA96B61B7B48}">
  <ds:schemaRefs>
    <ds:schemaRef ds:uri="http://schemas.microsoft.com/sharepoint/v3/contenttype/forms"/>
  </ds:schemaRefs>
</ds:datastoreItem>
</file>

<file path=customXml/itemProps4.xml><?xml version="1.0" encoding="utf-8"?>
<ds:datastoreItem xmlns:ds="http://schemas.openxmlformats.org/officeDocument/2006/customXml" ds:itemID="{597C6C69-0E95-4FCB-92A4-76B49AB6CB8E}">
  <ds:schemaRefs>
    <ds:schemaRef ds:uri="267217d8-55a9-473d-9f49-7b9207fb86f5"/>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purl.org/dc/terms/"/>
    <ds:schemaRef ds:uri="5c0669a9-1f0e-4bf0-b923-4ef2d9164cd6"/>
    <ds:schemaRef ds:uri="70f24ddd-24d2-4edf-8dc2-f56b54217c8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810</Words>
  <Characters>4623</Characters>
  <Application>Microsoft Office Word</Application>
  <DocSecurity>0</DocSecurity>
  <Lines>38</Lines>
  <Paragraphs>10</Paragraphs>
  <ScaleCrop>false</ScaleCrop>
  <Company/>
  <LinksUpToDate>false</LinksUpToDate>
  <CharactersWithSpaces>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Collins, Patrick (DLSLtd,RAL,DIA)</dc:creator>
  <cp:keywords/>
  <dc:description/>
  <cp:lastModifiedBy>Tomlinson, Charlie (DLSLtd,RAL,LSCI)</cp:lastModifiedBy>
  <cp:revision>45</cp:revision>
  <dcterms:created xsi:type="dcterms:W3CDTF">2022-01-26T17:31:00Z</dcterms:created>
  <dcterms:modified xsi:type="dcterms:W3CDTF">2023-08-15T15:35:00Z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0x0101003D635C7652607B4BA4B6C542D2D3490E</vt:lpwstr>
  </property>
  <property fmtid="{D5CDD505-2E9C-101B-9397-08002B2CF9AE}" pid="3" name="MediaServiceImageTags">
    <vt:lpwstr/>
  </property>
</Properties>
</file>